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C" w:rsidRDefault="00AC63FE" w:rsidP="00601E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9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601E9F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</w:p>
    <w:p w:rsidR="00776196" w:rsidRPr="00776196" w:rsidRDefault="00776196" w:rsidP="00601E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196" w:rsidRDefault="00AC63FE" w:rsidP="00601E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9F">
        <w:rPr>
          <w:rFonts w:ascii="Times New Roman" w:hAnsi="Times New Roman" w:cs="Times New Roman"/>
          <w:b/>
          <w:sz w:val="24"/>
          <w:szCs w:val="24"/>
        </w:rPr>
        <w:t xml:space="preserve">«Финансовые услуги для малого бизнеса: </w:t>
      </w:r>
    </w:p>
    <w:p w:rsidR="00AC63FE" w:rsidRPr="00601E9F" w:rsidRDefault="00AC63FE" w:rsidP="00601E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9F">
        <w:rPr>
          <w:rFonts w:ascii="Times New Roman" w:hAnsi="Times New Roman" w:cs="Times New Roman"/>
          <w:b/>
          <w:sz w:val="24"/>
          <w:szCs w:val="24"/>
        </w:rPr>
        <w:t>возможности, риски</w:t>
      </w:r>
      <w:r w:rsidR="00AD1A4A" w:rsidRPr="00601E9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01E9F">
        <w:rPr>
          <w:rFonts w:ascii="Times New Roman" w:hAnsi="Times New Roman" w:cs="Times New Roman"/>
          <w:b/>
          <w:sz w:val="24"/>
          <w:szCs w:val="24"/>
        </w:rPr>
        <w:t xml:space="preserve"> защита прав </w:t>
      </w:r>
      <w:r w:rsidR="00B34CE6" w:rsidRPr="00601E9F">
        <w:rPr>
          <w:rFonts w:ascii="Times New Roman" w:hAnsi="Times New Roman" w:cs="Times New Roman"/>
          <w:b/>
          <w:sz w:val="24"/>
          <w:szCs w:val="24"/>
        </w:rPr>
        <w:t>предпринимателей</w:t>
      </w:r>
      <w:r w:rsidRPr="00601E9F">
        <w:rPr>
          <w:rFonts w:ascii="Times New Roman" w:hAnsi="Times New Roman" w:cs="Times New Roman"/>
          <w:b/>
          <w:sz w:val="24"/>
          <w:szCs w:val="24"/>
        </w:rPr>
        <w:t>»</w:t>
      </w:r>
    </w:p>
    <w:p w:rsidR="00AC63FE" w:rsidRPr="00601E9F" w:rsidRDefault="00AC63FE" w:rsidP="00601E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63FE" w:rsidRDefault="00AC63FE" w:rsidP="007761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01E9F">
        <w:rPr>
          <w:rFonts w:ascii="Times New Roman" w:hAnsi="Times New Roman" w:cs="Times New Roman"/>
          <w:sz w:val="24"/>
          <w:szCs w:val="24"/>
        </w:rPr>
        <w:t>: Служба по защите прав</w:t>
      </w:r>
      <w:r w:rsidR="00CD241C" w:rsidRPr="00601E9F">
        <w:rPr>
          <w:rFonts w:ascii="Times New Roman" w:hAnsi="Times New Roman" w:cs="Times New Roman"/>
          <w:sz w:val="24"/>
          <w:szCs w:val="24"/>
        </w:rPr>
        <w:t xml:space="preserve"> </w:t>
      </w:r>
      <w:r w:rsidRPr="00601E9F">
        <w:rPr>
          <w:rFonts w:ascii="Times New Roman" w:hAnsi="Times New Roman" w:cs="Times New Roman"/>
          <w:sz w:val="24"/>
          <w:szCs w:val="24"/>
        </w:rPr>
        <w:t>потребителей и обе</w:t>
      </w:r>
      <w:r w:rsidR="00776196">
        <w:rPr>
          <w:rFonts w:ascii="Times New Roman" w:hAnsi="Times New Roman" w:cs="Times New Roman"/>
          <w:sz w:val="24"/>
          <w:szCs w:val="24"/>
        </w:rPr>
        <w:t>спечению доступности финансов</w:t>
      </w:r>
      <w:r w:rsidR="00776196">
        <w:rPr>
          <w:rFonts w:ascii="Times New Roman" w:hAnsi="Times New Roman" w:cs="Times New Roman"/>
          <w:sz w:val="24"/>
          <w:szCs w:val="24"/>
        </w:rPr>
        <w:t>ы</w:t>
      </w:r>
      <w:r w:rsidR="00776196">
        <w:rPr>
          <w:rFonts w:ascii="Times New Roman" w:hAnsi="Times New Roman" w:cs="Times New Roman"/>
          <w:sz w:val="24"/>
          <w:szCs w:val="24"/>
        </w:rPr>
        <w:t>х</w:t>
      </w:r>
      <w:r w:rsidR="007D5B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1E9F">
        <w:rPr>
          <w:rFonts w:ascii="Times New Roman" w:hAnsi="Times New Roman" w:cs="Times New Roman"/>
          <w:sz w:val="24"/>
          <w:szCs w:val="24"/>
        </w:rPr>
        <w:t>услуг, Банк России</w:t>
      </w:r>
    </w:p>
    <w:p w:rsidR="00776196" w:rsidRPr="00776196" w:rsidRDefault="00776196" w:rsidP="007761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D4748" w:rsidRDefault="00AC63FE" w:rsidP="00601E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b/>
          <w:sz w:val="24"/>
          <w:szCs w:val="24"/>
        </w:rPr>
        <w:t>При поддержке:</w:t>
      </w:r>
      <w:r w:rsidRPr="00601E9F">
        <w:rPr>
          <w:rFonts w:ascii="Times New Roman" w:hAnsi="Times New Roman" w:cs="Times New Roman"/>
          <w:sz w:val="24"/>
          <w:szCs w:val="24"/>
        </w:rPr>
        <w:t xml:space="preserve"> </w:t>
      </w:r>
      <w:r w:rsidR="00F938B2" w:rsidRPr="00601E9F">
        <w:rPr>
          <w:rFonts w:ascii="Times New Roman" w:hAnsi="Times New Roman" w:cs="Times New Roman"/>
          <w:sz w:val="24"/>
          <w:szCs w:val="24"/>
        </w:rPr>
        <w:t xml:space="preserve">Корпорация МСП/МСП-банк, </w:t>
      </w:r>
      <w:r w:rsidRPr="00601E9F">
        <w:rPr>
          <w:rFonts w:ascii="Times New Roman" w:hAnsi="Times New Roman" w:cs="Times New Roman"/>
          <w:sz w:val="24"/>
          <w:szCs w:val="24"/>
        </w:rPr>
        <w:t>ОПОРА Росси</w:t>
      </w:r>
      <w:r w:rsidR="00853DB8" w:rsidRPr="00601E9F">
        <w:rPr>
          <w:rFonts w:ascii="Times New Roman" w:hAnsi="Times New Roman" w:cs="Times New Roman"/>
          <w:sz w:val="24"/>
          <w:szCs w:val="24"/>
        </w:rPr>
        <w:t xml:space="preserve">и, Деловая Россия, </w:t>
      </w:r>
      <w:r w:rsidR="00D64333" w:rsidRPr="00601E9F">
        <w:rPr>
          <w:rFonts w:ascii="Times New Roman" w:hAnsi="Times New Roman" w:cs="Times New Roman"/>
          <w:sz w:val="24"/>
          <w:szCs w:val="24"/>
        </w:rPr>
        <w:t xml:space="preserve">ТПП России, </w:t>
      </w:r>
      <w:r w:rsidR="004B4CE3" w:rsidRPr="00601E9F">
        <w:rPr>
          <w:rFonts w:ascii="Times New Roman" w:hAnsi="Times New Roman" w:cs="Times New Roman"/>
          <w:sz w:val="24"/>
          <w:szCs w:val="24"/>
        </w:rPr>
        <w:t xml:space="preserve">Российский </w:t>
      </w:r>
      <w:proofErr w:type="spellStart"/>
      <w:r w:rsidR="004B4CE3" w:rsidRPr="00601E9F">
        <w:rPr>
          <w:rFonts w:ascii="Times New Roman" w:hAnsi="Times New Roman" w:cs="Times New Roman"/>
          <w:sz w:val="24"/>
          <w:szCs w:val="24"/>
        </w:rPr>
        <w:t>микрофинансовый</w:t>
      </w:r>
      <w:proofErr w:type="spellEnd"/>
      <w:r w:rsidR="004B4CE3" w:rsidRPr="00601E9F">
        <w:rPr>
          <w:rFonts w:ascii="Times New Roman" w:hAnsi="Times New Roman" w:cs="Times New Roman"/>
          <w:sz w:val="24"/>
          <w:szCs w:val="24"/>
        </w:rPr>
        <w:t xml:space="preserve"> центр, </w:t>
      </w:r>
      <w:r w:rsidR="00DB431F" w:rsidRPr="00601E9F">
        <w:rPr>
          <w:rFonts w:ascii="Times New Roman" w:hAnsi="Times New Roman" w:cs="Times New Roman"/>
          <w:sz w:val="24"/>
          <w:szCs w:val="24"/>
        </w:rPr>
        <w:t>Национальное агентство финансовых исследований</w:t>
      </w:r>
      <w:r w:rsidR="008F642E" w:rsidRPr="00601E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3FE" w:rsidRPr="00601E9F" w:rsidRDefault="00F938B2" w:rsidP="00601E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sz w:val="24"/>
          <w:szCs w:val="24"/>
        </w:rPr>
        <w:t>Д</w:t>
      </w:r>
      <w:r w:rsidRPr="00601E9F">
        <w:rPr>
          <w:rFonts w:ascii="Times New Roman" w:hAnsi="Times New Roman" w:cs="Times New Roman"/>
          <w:sz w:val="24"/>
          <w:szCs w:val="24"/>
        </w:rPr>
        <w:t>е</w:t>
      </w:r>
      <w:r w:rsidRPr="00601E9F">
        <w:rPr>
          <w:rFonts w:ascii="Times New Roman" w:hAnsi="Times New Roman" w:cs="Times New Roman"/>
          <w:sz w:val="24"/>
          <w:szCs w:val="24"/>
        </w:rPr>
        <w:t>ловая среда</w:t>
      </w:r>
      <w:r w:rsidR="00853DB8" w:rsidRPr="00601E9F">
        <w:rPr>
          <w:rFonts w:ascii="Times New Roman" w:hAnsi="Times New Roman" w:cs="Times New Roman"/>
          <w:sz w:val="24"/>
          <w:szCs w:val="24"/>
        </w:rPr>
        <w:t xml:space="preserve">, </w:t>
      </w:r>
      <w:r w:rsidR="00FA595C" w:rsidRPr="00601E9F">
        <w:rPr>
          <w:rFonts w:ascii="Times New Roman" w:hAnsi="Times New Roman" w:cs="Times New Roman"/>
          <w:sz w:val="24"/>
          <w:szCs w:val="24"/>
        </w:rPr>
        <w:t>Портал для предпринимателей «</w:t>
      </w:r>
      <w:proofErr w:type="spellStart"/>
      <w:r w:rsidR="00FA595C" w:rsidRPr="00601E9F">
        <w:rPr>
          <w:rFonts w:ascii="Times New Roman" w:hAnsi="Times New Roman" w:cs="Times New Roman"/>
          <w:sz w:val="24"/>
          <w:szCs w:val="24"/>
        </w:rPr>
        <w:t>ЧесТ</w:t>
      </w:r>
      <w:r w:rsidRPr="00601E9F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FA595C" w:rsidRPr="00601E9F">
        <w:rPr>
          <w:rFonts w:ascii="Times New Roman" w:hAnsi="Times New Roman" w:cs="Times New Roman"/>
          <w:sz w:val="24"/>
          <w:szCs w:val="24"/>
        </w:rPr>
        <w:t>»</w:t>
      </w:r>
    </w:p>
    <w:p w:rsidR="004D75FC" w:rsidRPr="00601E9F" w:rsidRDefault="004D75FC" w:rsidP="00601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1038"/>
        <w:gridCol w:w="992"/>
        <w:gridCol w:w="3260"/>
        <w:gridCol w:w="4394"/>
      </w:tblGrid>
      <w:tr w:rsidR="0054799A" w:rsidRPr="00601E9F" w:rsidTr="0054799A">
        <w:tc>
          <w:tcPr>
            <w:tcW w:w="664" w:type="dxa"/>
            <w:vAlign w:val="center"/>
          </w:tcPr>
          <w:p w:rsidR="0054799A" w:rsidRPr="00601E9F" w:rsidRDefault="0054799A" w:rsidP="00601E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1E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38" w:type="dxa"/>
            <w:vAlign w:val="center"/>
          </w:tcPr>
          <w:p w:rsidR="0054799A" w:rsidRPr="00601E9F" w:rsidRDefault="0054799A" w:rsidP="005479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1E9F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пров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дения</w:t>
            </w:r>
            <w:r w:rsidRPr="00601E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</w:tcPr>
          <w:p w:rsidR="0054799A" w:rsidRPr="00601E9F" w:rsidRDefault="0054799A" w:rsidP="00601E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01E9F">
              <w:rPr>
                <w:rFonts w:ascii="Times New Roman" w:hAnsi="Times New Roman" w:cs="Times New Roman"/>
                <w:b/>
              </w:rPr>
              <w:t>ремя начала веб</w:t>
            </w:r>
            <w:r w:rsidRPr="00601E9F">
              <w:rPr>
                <w:rFonts w:ascii="Times New Roman" w:hAnsi="Times New Roman" w:cs="Times New Roman"/>
                <w:b/>
              </w:rPr>
              <w:t>и</w:t>
            </w:r>
            <w:r w:rsidRPr="00601E9F">
              <w:rPr>
                <w:rFonts w:ascii="Times New Roman" w:hAnsi="Times New Roman" w:cs="Times New Roman"/>
                <w:b/>
              </w:rPr>
              <w:t>нара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4799A" w:rsidRPr="00601E9F" w:rsidRDefault="0054799A" w:rsidP="00601E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1E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  <w:vAlign w:val="center"/>
          </w:tcPr>
          <w:p w:rsidR="0054799A" w:rsidRPr="00601E9F" w:rsidRDefault="0054799A" w:rsidP="00601E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01E9F">
              <w:rPr>
                <w:rFonts w:ascii="Times New Roman" w:hAnsi="Times New Roman" w:cs="Times New Roman"/>
                <w:b/>
              </w:rPr>
              <w:t>Спикер</w:t>
            </w:r>
          </w:p>
        </w:tc>
      </w:tr>
      <w:tr w:rsidR="0054799A" w:rsidRPr="00601E9F" w:rsidTr="0054799A">
        <w:tc>
          <w:tcPr>
            <w:tcW w:w="664" w:type="dxa"/>
          </w:tcPr>
          <w:p w:rsidR="0054799A" w:rsidRPr="00601E9F" w:rsidRDefault="0054799A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8" w:type="dxa"/>
          </w:tcPr>
          <w:p w:rsidR="0054799A" w:rsidRPr="0064234F" w:rsidRDefault="0054799A" w:rsidP="005479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E9F">
              <w:rPr>
                <w:rFonts w:ascii="Times New Roman" w:hAnsi="Times New Roman" w:cs="Times New Roman"/>
              </w:rPr>
              <w:t xml:space="preserve">16 мая </w:t>
            </w:r>
          </w:p>
          <w:p w:rsidR="0054799A" w:rsidRPr="0064234F" w:rsidRDefault="0054799A" w:rsidP="006423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799A" w:rsidRDefault="0054799A" w:rsidP="005479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54799A" w:rsidRPr="00601E9F" w:rsidRDefault="0054799A" w:rsidP="005479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4234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234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64234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54799A" w:rsidRPr="00601E9F" w:rsidRDefault="0054799A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 xml:space="preserve">Защита прав предпринимателей </w:t>
            </w:r>
            <w:proofErr w:type="gramStart"/>
            <w:r w:rsidRPr="00601E9F">
              <w:rPr>
                <w:rFonts w:ascii="Times New Roman" w:hAnsi="Times New Roman" w:cs="Times New Roman"/>
              </w:rPr>
              <w:t>-к</w:t>
            </w:r>
            <w:proofErr w:type="gramEnd"/>
            <w:r w:rsidRPr="00601E9F">
              <w:rPr>
                <w:rFonts w:ascii="Times New Roman" w:hAnsi="Times New Roman" w:cs="Times New Roman"/>
              </w:rPr>
              <w:t>ак п</w:t>
            </w:r>
            <w:r w:rsidRPr="00601E9F">
              <w:rPr>
                <w:rFonts w:ascii="Times New Roman" w:hAnsi="Times New Roman" w:cs="Times New Roman"/>
              </w:rPr>
              <w:t>о</w:t>
            </w:r>
            <w:r w:rsidRPr="00601E9F">
              <w:rPr>
                <w:rFonts w:ascii="Times New Roman" w:hAnsi="Times New Roman" w:cs="Times New Roman"/>
              </w:rPr>
              <w:t>требителей финансовых услуг и инвесторов. Досту</w:t>
            </w:r>
            <w:r w:rsidRPr="00601E9F">
              <w:rPr>
                <w:rFonts w:ascii="Times New Roman" w:hAnsi="Times New Roman" w:cs="Times New Roman"/>
              </w:rPr>
              <w:t>п</w:t>
            </w:r>
            <w:r w:rsidRPr="00601E9F">
              <w:rPr>
                <w:rFonts w:ascii="Times New Roman" w:hAnsi="Times New Roman" w:cs="Times New Roman"/>
              </w:rPr>
              <w:t>ность финансовых услуг для малого бизнеса.</w:t>
            </w:r>
          </w:p>
        </w:tc>
        <w:tc>
          <w:tcPr>
            <w:tcW w:w="4394" w:type="dxa"/>
          </w:tcPr>
          <w:p w:rsidR="0054799A" w:rsidRPr="00601E9F" w:rsidRDefault="0054799A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Мамута М.В., руководитель, Служба по з</w:t>
            </w:r>
            <w:r w:rsidRPr="00601E9F">
              <w:rPr>
                <w:rFonts w:ascii="Times New Roman" w:hAnsi="Times New Roman" w:cs="Times New Roman"/>
              </w:rPr>
              <w:t>а</w:t>
            </w:r>
            <w:r w:rsidRPr="00601E9F">
              <w:rPr>
                <w:rFonts w:ascii="Times New Roman" w:hAnsi="Times New Roman" w:cs="Times New Roman"/>
              </w:rPr>
              <w:t>щите прав потребителей и обеспечению доступности финансовых услуг, Банк Ро</w:t>
            </w:r>
            <w:r w:rsidRPr="00601E9F">
              <w:rPr>
                <w:rFonts w:ascii="Times New Roman" w:hAnsi="Times New Roman" w:cs="Times New Roman"/>
              </w:rPr>
              <w:t>с</w:t>
            </w:r>
            <w:r w:rsidRPr="00601E9F">
              <w:rPr>
                <w:rFonts w:ascii="Times New Roman" w:hAnsi="Times New Roman" w:cs="Times New Roman"/>
              </w:rPr>
              <w:t>сии</w:t>
            </w:r>
          </w:p>
        </w:tc>
      </w:tr>
      <w:tr w:rsidR="0054799A" w:rsidRPr="00601E9F" w:rsidTr="0054799A">
        <w:tc>
          <w:tcPr>
            <w:tcW w:w="664" w:type="dxa"/>
          </w:tcPr>
          <w:p w:rsidR="0054799A" w:rsidRPr="00601E9F" w:rsidRDefault="0054799A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8" w:type="dxa"/>
          </w:tcPr>
          <w:p w:rsidR="0054799A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  <w:p w:rsidR="0054799A" w:rsidRPr="00601E9F" w:rsidRDefault="0054799A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799A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4234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234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64234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54799A" w:rsidRPr="00601E9F" w:rsidRDefault="0054799A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Злоупотребления недоброс</w:t>
            </w:r>
            <w:r w:rsidRPr="00601E9F">
              <w:rPr>
                <w:rFonts w:ascii="Times New Roman" w:hAnsi="Times New Roman" w:cs="Times New Roman"/>
              </w:rPr>
              <w:t>о</w:t>
            </w:r>
            <w:r w:rsidRPr="00601E9F">
              <w:rPr>
                <w:rFonts w:ascii="Times New Roman" w:hAnsi="Times New Roman" w:cs="Times New Roman"/>
              </w:rPr>
              <w:t>вестными практиками на ф</w:t>
            </w:r>
            <w:r w:rsidRPr="00601E9F">
              <w:rPr>
                <w:rFonts w:ascii="Times New Roman" w:hAnsi="Times New Roman" w:cs="Times New Roman"/>
              </w:rPr>
              <w:t>и</w:t>
            </w:r>
            <w:r w:rsidRPr="00601E9F">
              <w:rPr>
                <w:rFonts w:ascii="Times New Roman" w:hAnsi="Times New Roman" w:cs="Times New Roman"/>
              </w:rPr>
              <w:t>нансовом рынке и меры их пр</w:t>
            </w:r>
            <w:r w:rsidRPr="00601E9F">
              <w:rPr>
                <w:rFonts w:ascii="Times New Roman" w:hAnsi="Times New Roman" w:cs="Times New Roman"/>
              </w:rPr>
              <w:t>е</w:t>
            </w:r>
            <w:r w:rsidRPr="00601E9F">
              <w:rPr>
                <w:rFonts w:ascii="Times New Roman" w:hAnsi="Times New Roman" w:cs="Times New Roman"/>
              </w:rPr>
              <w:t>сечения</w:t>
            </w:r>
          </w:p>
        </w:tc>
        <w:tc>
          <w:tcPr>
            <w:tcW w:w="4394" w:type="dxa"/>
          </w:tcPr>
          <w:p w:rsidR="0054799A" w:rsidRPr="00601E9F" w:rsidRDefault="0054799A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Магазинов Д.Н., руководитель проекта, Главное управление противодействия н</w:t>
            </w:r>
            <w:r w:rsidRPr="00601E9F">
              <w:rPr>
                <w:rFonts w:ascii="Times New Roman" w:hAnsi="Times New Roman" w:cs="Times New Roman"/>
              </w:rPr>
              <w:t>е</w:t>
            </w:r>
            <w:r w:rsidRPr="00601E9F">
              <w:rPr>
                <w:rFonts w:ascii="Times New Roman" w:hAnsi="Times New Roman" w:cs="Times New Roman"/>
              </w:rPr>
              <w:t>доброс</w:t>
            </w:r>
            <w:r w:rsidRPr="00601E9F">
              <w:rPr>
                <w:rFonts w:ascii="Times New Roman" w:hAnsi="Times New Roman" w:cs="Times New Roman"/>
              </w:rPr>
              <w:t>о</w:t>
            </w:r>
            <w:r w:rsidRPr="00601E9F">
              <w:rPr>
                <w:rFonts w:ascii="Times New Roman" w:hAnsi="Times New Roman" w:cs="Times New Roman"/>
              </w:rPr>
              <w:t>вестным практикам поведения на открытом рынке, Банк России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16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Факторинг для малого бизнеса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 xml:space="preserve">Шевченко Д.В., директор, Ассоциация </w:t>
            </w:r>
            <w:proofErr w:type="spellStart"/>
            <w:r w:rsidRPr="00601E9F">
              <w:rPr>
                <w:rFonts w:ascii="Times New Roman" w:hAnsi="Times New Roman" w:cs="Times New Roman"/>
              </w:rPr>
              <w:t>фа</w:t>
            </w:r>
            <w:r w:rsidRPr="00601E9F">
              <w:rPr>
                <w:rFonts w:ascii="Times New Roman" w:hAnsi="Times New Roman" w:cs="Times New Roman"/>
              </w:rPr>
              <w:t>к</w:t>
            </w:r>
            <w:r w:rsidRPr="00601E9F">
              <w:rPr>
                <w:rFonts w:ascii="Times New Roman" w:hAnsi="Times New Roman" w:cs="Times New Roman"/>
              </w:rPr>
              <w:t>торинговых</w:t>
            </w:r>
            <w:proofErr w:type="spellEnd"/>
            <w:r w:rsidRPr="00601E9F">
              <w:rPr>
                <w:rFonts w:ascii="Times New Roman" w:hAnsi="Times New Roman" w:cs="Times New Roman"/>
              </w:rPr>
              <w:t xml:space="preserve"> компаний; Карелин А.В., ген</w:t>
            </w:r>
            <w:r w:rsidRPr="00601E9F">
              <w:rPr>
                <w:rFonts w:ascii="Times New Roman" w:hAnsi="Times New Roman" w:cs="Times New Roman"/>
              </w:rPr>
              <w:t>е</w:t>
            </w:r>
            <w:r w:rsidRPr="00601E9F">
              <w:rPr>
                <w:rFonts w:ascii="Times New Roman" w:hAnsi="Times New Roman" w:cs="Times New Roman"/>
              </w:rPr>
              <w:t>рал</w:t>
            </w:r>
            <w:r w:rsidRPr="00601E9F">
              <w:rPr>
                <w:rFonts w:ascii="Times New Roman" w:hAnsi="Times New Roman" w:cs="Times New Roman"/>
              </w:rPr>
              <w:t>ь</w:t>
            </w:r>
            <w:r w:rsidRPr="00601E9F">
              <w:rPr>
                <w:rFonts w:ascii="Times New Roman" w:hAnsi="Times New Roman" w:cs="Times New Roman"/>
              </w:rPr>
              <w:t xml:space="preserve">ный директор, </w:t>
            </w:r>
            <w:proofErr w:type="spellStart"/>
            <w:r w:rsidRPr="00601E9F">
              <w:rPr>
                <w:rFonts w:ascii="Times New Roman" w:hAnsi="Times New Roman" w:cs="Times New Roman"/>
              </w:rPr>
              <w:t>Промсвязьфакторинг</w:t>
            </w:r>
            <w:proofErr w:type="spellEnd"/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  <w:lang w:val="en-US"/>
              </w:rPr>
              <w:t>4</w:t>
            </w:r>
            <w:r w:rsidRPr="0060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19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Хеджирование валютных ри</w:t>
            </w:r>
            <w:r w:rsidRPr="00601E9F">
              <w:rPr>
                <w:rFonts w:ascii="Times New Roman" w:hAnsi="Times New Roman" w:cs="Times New Roman"/>
              </w:rPr>
              <w:t>с</w:t>
            </w:r>
            <w:r w:rsidRPr="00601E9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Бухарина И.Д., начальник отдела по работе с участниками денежного рынка, Моско</w:t>
            </w:r>
            <w:r w:rsidRPr="00601E9F">
              <w:rPr>
                <w:rFonts w:ascii="Times New Roman" w:hAnsi="Times New Roman" w:cs="Times New Roman"/>
              </w:rPr>
              <w:t>в</w:t>
            </w:r>
            <w:r w:rsidRPr="00601E9F">
              <w:rPr>
                <w:rFonts w:ascii="Times New Roman" w:hAnsi="Times New Roman" w:cs="Times New Roman"/>
              </w:rPr>
              <w:t>ская биржа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  <w:lang w:val="en-US"/>
              </w:rPr>
              <w:t>5</w:t>
            </w:r>
            <w:r w:rsidRPr="00601E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19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Развитие финансовых инстр</w:t>
            </w:r>
            <w:r w:rsidRPr="00601E9F">
              <w:rPr>
                <w:rFonts w:ascii="Times New Roman" w:hAnsi="Times New Roman" w:cs="Times New Roman"/>
              </w:rPr>
              <w:t>у</w:t>
            </w:r>
            <w:r w:rsidRPr="00601E9F">
              <w:rPr>
                <w:rFonts w:ascii="Times New Roman" w:hAnsi="Times New Roman" w:cs="Times New Roman"/>
              </w:rPr>
              <w:t>ментов для финансирования малого бизнеса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Марков Р.И., заведующий сектором, Слу</w:t>
            </w:r>
            <w:r w:rsidRPr="00601E9F">
              <w:rPr>
                <w:rFonts w:ascii="Times New Roman" w:hAnsi="Times New Roman" w:cs="Times New Roman"/>
              </w:rPr>
              <w:t>ж</w:t>
            </w:r>
            <w:r w:rsidRPr="00601E9F">
              <w:rPr>
                <w:rFonts w:ascii="Times New Roman" w:hAnsi="Times New Roman" w:cs="Times New Roman"/>
              </w:rPr>
              <w:t>ба по защите прав потребителей и обесп</w:t>
            </w:r>
            <w:r w:rsidRPr="00601E9F">
              <w:rPr>
                <w:rFonts w:ascii="Times New Roman" w:hAnsi="Times New Roman" w:cs="Times New Roman"/>
              </w:rPr>
              <w:t>е</w:t>
            </w:r>
            <w:r w:rsidRPr="00601E9F">
              <w:rPr>
                <w:rFonts w:ascii="Times New Roman" w:hAnsi="Times New Roman" w:cs="Times New Roman"/>
              </w:rPr>
              <w:t>чению доступности финансовых услуг, Банк России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22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E9F">
              <w:rPr>
                <w:rFonts w:ascii="Times New Roman" w:hAnsi="Times New Roman" w:cs="Times New Roman"/>
              </w:rPr>
              <w:t>Краудфандинг</w:t>
            </w:r>
            <w:proofErr w:type="spellEnd"/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Божор Ю.А., начальник отдела, Служба по защите прав потребителей и обеспечению доступности финансовых услуг, Банк Ро</w:t>
            </w:r>
            <w:r w:rsidRPr="00601E9F">
              <w:rPr>
                <w:rFonts w:ascii="Times New Roman" w:hAnsi="Times New Roman" w:cs="Times New Roman"/>
              </w:rPr>
              <w:t>с</w:t>
            </w:r>
            <w:r w:rsidRPr="00601E9F">
              <w:rPr>
                <w:rFonts w:ascii="Times New Roman" w:hAnsi="Times New Roman" w:cs="Times New Roman"/>
              </w:rPr>
              <w:t>сии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22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Лизинг для малого бизнеса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Антонян С.С., руководитель исследовател</w:t>
            </w:r>
            <w:r w:rsidRPr="00601E9F">
              <w:rPr>
                <w:rFonts w:ascii="Times New Roman" w:hAnsi="Times New Roman" w:cs="Times New Roman"/>
              </w:rPr>
              <w:t>ь</w:t>
            </w:r>
            <w:r w:rsidRPr="00601E9F">
              <w:rPr>
                <w:rFonts w:ascii="Times New Roman" w:hAnsi="Times New Roman" w:cs="Times New Roman"/>
              </w:rPr>
              <w:t>ских проектов, Национальное агентство ф</w:t>
            </w:r>
            <w:r w:rsidRPr="00601E9F">
              <w:rPr>
                <w:rFonts w:ascii="Times New Roman" w:hAnsi="Times New Roman" w:cs="Times New Roman"/>
              </w:rPr>
              <w:t>и</w:t>
            </w:r>
            <w:r w:rsidRPr="00601E9F">
              <w:rPr>
                <w:rFonts w:ascii="Times New Roman" w:hAnsi="Times New Roman" w:cs="Times New Roman"/>
              </w:rPr>
              <w:t>нансовых исследований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23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Микрофинансирование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E9F">
              <w:rPr>
                <w:rFonts w:ascii="Times New Roman" w:hAnsi="Times New Roman" w:cs="Times New Roman"/>
              </w:rPr>
              <w:t>Стратьева</w:t>
            </w:r>
            <w:proofErr w:type="spellEnd"/>
            <w:r w:rsidRPr="00601E9F">
              <w:rPr>
                <w:rFonts w:ascii="Times New Roman" w:hAnsi="Times New Roman" w:cs="Times New Roman"/>
              </w:rPr>
              <w:t xml:space="preserve"> Е.С., директор, Российский </w:t>
            </w:r>
            <w:proofErr w:type="spellStart"/>
            <w:r w:rsidRPr="00601E9F">
              <w:rPr>
                <w:rFonts w:ascii="Times New Roman" w:hAnsi="Times New Roman" w:cs="Times New Roman"/>
              </w:rPr>
              <w:t>ми</w:t>
            </w:r>
            <w:r w:rsidRPr="00601E9F">
              <w:rPr>
                <w:rFonts w:ascii="Times New Roman" w:hAnsi="Times New Roman" w:cs="Times New Roman"/>
              </w:rPr>
              <w:t>к</w:t>
            </w:r>
            <w:r w:rsidRPr="00601E9F">
              <w:rPr>
                <w:rFonts w:ascii="Times New Roman" w:hAnsi="Times New Roman" w:cs="Times New Roman"/>
              </w:rPr>
              <w:t>рофинансовый</w:t>
            </w:r>
            <w:proofErr w:type="spellEnd"/>
            <w:r w:rsidRPr="00601E9F">
              <w:rPr>
                <w:rFonts w:ascii="Times New Roman" w:hAnsi="Times New Roman" w:cs="Times New Roman"/>
              </w:rPr>
              <w:t xml:space="preserve"> центр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23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 xml:space="preserve">Инвестиции в </w:t>
            </w:r>
            <w:proofErr w:type="spellStart"/>
            <w:r w:rsidRPr="00601E9F">
              <w:rPr>
                <w:rFonts w:ascii="Times New Roman" w:hAnsi="Times New Roman" w:cs="Times New Roman"/>
              </w:rPr>
              <w:t>микрофинанс</w:t>
            </w:r>
            <w:r w:rsidRPr="00601E9F">
              <w:rPr>
                <w:rFonts w:ascii="Times New Roman" w:hAnsi="Times New Roman" w:cs="Times New Roman"/>
              </w:rPr>
              <w:t>о</w:t>
            </w:r>
            <w:r w:rsidRPr="00601E9F">
              <w:rPr>
                <w:rFonts w:ascii="Times New Roman" w:hAnsi="Times New Roman" w:cs="Times New Roman"/>
              </w:rPr>
              <w:t>вые</w:t>
            </w:r>
            <w:proofErr w:type="spellEnd"/>
            <w:r w:rsidRPr="00601E9F">
              <w:rPr>
                <w:rFonts w:ascii="Times New Roman" w:hAnsi="Times New Roman" w:cs="Times New Roman"/>
              </w:rPr>
              <w:t xml:space="preserve"> орган</w:t>
            </w:r>
            <w:r w:rsidRPr="00601E9F">
              <w:rPr>
                <w:rFonts w:ascii="Times New Roman" w:hAnsi="Times New Roman" w:cs="Times New Roman"/>
              </w:rPr>
              <w:t>и</w:t>
            </w:r>
            <w:r w:rsidRPr="00601E9F">
              <w:rPr>
                <w:rFonts w:ascii="Times New Roman" w:hAnsi="Times New Roman" w:cs="Times New Roman"/>
              </w:rPr>
              <w:t>зации и кредитные потребительские к</w:t>
            </w:r>
            <w:r w:rsidRPr="00601E9F">
              <w:rPr>
                <w:rFonts w:ascii="Times New Roman" w:hAnsi="Times New Roman" w:cs="Times New Roman"/>
              </w:rPr>
              <w:t>о</w:t>
            </w:r>
            <w:r w:rsidRPr="00601E9F">
              <w:rPr>
                <w:rFonts w:ascii="Times New Roman" w:hAnsi="Times New Roman" w:cs="Times New Roman"/>
              </w:rPr>
              <w:t>оперативы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Паранич А.В., заместитель директора, СРО МИР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23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Возможности валютного и фондового рынка для малого бизнеса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Кораблев Д.В., руководитель направления, Московская биржа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26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Страховые услуги для малого бизнеса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1E9F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601E9F">
              <w:rPr>
                <w:rFonts w:ascii="Times New Roman" w:hAnsi="Times New Roman" w:cs="Times New Roman"/>
              </w:rPr>
              <w:t xml:space="preserve"> А.Н., генеральный директор, Стр</w:t>
            </w:r>
            <w:r w:rsidRPr="00601E9F">
              <w:rPr>
                <w:rFonts w:ascii="Times New Roman" w:hAnsi="Times New Roman" w:cs="Times New Roman"/>
              </w:rPr>
              <w:t>а</w:t>
            </w:r>
            <w:r w:rsidRPr="00601E9F">
              <w:rPr>
                <w:rFonts w:ascii="Times New Roman" w:hAnsi="Times New Roman" w:cs="Times New Roman"/>
              </w:rPr>
              <w:t>ховой брокер Сбербанка</w:t>
            </w:r>
          </w:p>
        </w:tc>
      </w:tr>
      <w:tr w:rsidR="00767A0C" w:rsidRPr="00601E9F" w:rsidTr="0054799A">
        <w:tc>
          <w:tcPr>
            <w:tcW w:w="66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38" w:type="dxa"/>
          </w:tcPr>
          <w:p w:rsidR="00767A0C" w:rsidRPr="00601E9F" w:rsidRDefault="00767A0C" w:rsidP="00767A0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26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7A0C" w:rsidRDefault="00767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1E9F">
              <w:rPr>
                <w:rFonts w:ascii="Times New Roman" w:hAnsi="Times New Roman" w:cs="Times New Roman"/>
              </w:rPr>
              <w:t>.00</w:t>
            </w:r>
          </w:p>
          <w:p w:rsidR="00767A0C" w:rsidRDefault="00767A0C"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>клнг</w:t>
            </w:r>
            <w:proofErr w:type="spellEnd"/>
            <w:r w:rsidRPr="000746AF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3260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Кредитные и гарантийные пр</w:t>
            </w:r>
            <w:r w:rsidRPr="00601E9F">
              <w:rPr>
                <w:rFonts w:ascii="Times New Roman" w:hAnsi="Times New Roman" w:cs="Times New Roman"/>
              </w:rPr>
              <w:t>о</w:t>
            </w:r>
            <w:r w:rsidRPr="00601E9F">
              <w:rPr>
                <w:rFonts w:ascii="Times New Roman" w:hAnsi="Times New Roman" w:cs="Times New Roman"/>
              </w:rPr>
              <w:t>дукты МСП-банка для пре</w:t>
            </w:r>
            <w:r w:rsidRPr="00601E9F">
              <w:rPr>
                <w:rFonts w:ascii="Times New Roman" w:hAnsi="Times New Roman" w:cs="Times New Roman"/>
              </w:rPr>
              <w:t>д</w:t>
            </w:r>
            <w:r w:rsidRPr="00601E9F">
              <w:rPr>
                <w:rFonts w:ascii="Times New Roman" w:hAnsi="Times New Roman" w:cs="Times New Roman"/>
              </w:rPr>
              <w:t>принимателей</w:t>
            </w:r>
          </w:p>
        </w:tc>
        <w:tc>
          <w:tcPr>
            <w:tcW w:w="4394" w:type="dxa"/>
          </w:tcPr>
          <w:p w:rsidR="00767A0C" w:rsidRPr="00601E9F" w:rsidRDefault="00767A0C" w:rsidP="00601E9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1E9F">
              <w:rPr>
                <w:rFonts w:ascii="Times New Roman" w:hAnsi="Times New Roman" w:cs="Times New Roman"/>
              </w:rPr>
              <w:t>Капинос Р.В., заместитель председателя пра</w:t>
            </w:r>
            <w:r w:rsidRPr="00601E9F">
              <w:rPr>
                <w:rFonts w:ascii="Times New Roman" w:hAnsi="Times New Roman" w:cs="Times New Roman"/>
              </w:rPr>
              <w:t>в</w:t>
            </w:r>
            <w:r w:rsidRPr="00601E9F">
              <w:rPr>
                <w:rFonts w:ascii="Times New Roman" w:hAnsi="Times New Roman" w:cs="Times New Roman"/>
              </w:rPr>
              <w:t>ления, МСП банк</w:t>
            </w:r>
          </w:p>
        </w:tc>
      </w:tr>
    </w:tbl>
    <w:p w:rsidR="009A53CF" w:rsidRPr="00601E9F" w:rsidRDefault="009A53CF" w:rsidP="00601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2DAE" w:rsidRDefault="00853DB8" w:rsidP="00601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</w:t>
      </w:r>
      <w:proofErr w:type="spellStart"/>
      <w:r w:rsidRPr="00601E9F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601E9F">
        <w:rPr>
          <w:rFonts w:ascii="Times New Roman" w:hAnsi="Times New Roman" w:cs="Times New Roman"/>
          <w:sz w:val="24"/>
          <w:szCs w:val="24"/>
        </w:rPr>
        <w:t xml:space="preserve">: лекция 30-40 минут, </w:t>
      </w:r>
    </w:p>
    <w:p w:rsidR="00853DB8" w:rsidRPr="00601E9F" w:rsidRDefault="00FD2DAE" w:rsidP="00601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53DB8" w:rsidRPr="00601E9F">
        <w:rPr>
          <w:rFonts w:ascii="Times New Roman" w:hAnsi="Times New Roman" w:cs="Times New Roman"/>
          <w:sz w:val="24"/>
          <w:szCs w:val="24"/>
        </w:rPr>
        <w:t xml:space="preserve">ответы на вопросы в чате 10-20 минут. </w:t>
      </w:r>
    </w:p>
    <w:p w:rsidR="008C4F4D" w:rsidRPr="00601E9F" w:rsidRDefault="008C4F4D" w:rsidP="00601E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1A4A" w:rsidRPr="00601E9F" w:rsidRDefault="001A09EB" w:rsidP="00601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sz w:val="24"/>
          <w:szCs w:val="24"/>
        </w:rPr>
        <w:t>Почему Банк России занимается повышением финансовой грамотности населения Ро</w:t>
      </w:r>
      <w:r w:rsidRPr="00601E9F">
        <w:rPr>
          <w:rFonts w:ascii="Times New Roman" w:hAnsi="Times New Roman" w:cs="Times New Roman"/>
          <w:sz w:val="24"/>
          <w:szCs w:val="24"/>
        </w:rPr>
        <w:t>с</w:t>
      </w:r>
      <w:r w:rsidRPr="00601E9F">
        <w:rPr>
          <w:rFonts w:ascii="Times New Roman" w:hAnsi="Times New Roman" w:cs="Times New Roman"/>
          <w:sz w:val="24"/>
          <w:szCs w:val="24"/>
        </w:rPr>
        <w:t xml:space="preserve">сии вообще и субъектов малого предпринимательства в частности? </w:t>
      </w:r>
    </w:p>
    <w:p w:rsidR="00E3318C" w:rsidRPr="00601E9F" w:rsidRDefault="00E3318C" w:rsidP="007761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sz w:val="24"/>
          <w:szCs w:val="24"/>
        </w:rPr>
        <w:t>Работая с жалобами и обращениями потребителей на финансовом рынке, мы каждый день сталкиваемся с последствиями неверной оценки населением и предпринимателями рисков, св</w:t>
      </w:r>
      <w:r w:rsidRPr="00601E9F">
        <w:rPr>
          <w:rFonts w:ascii="Times New Roman" w:hAnsi="Times New Roman" w:cs="Times New Roman"/>
          <w:sz w:val="24"/>
          <w:szCs w:val="24"/>
        </w:rPr>
        <w:t>я</w:t>
      </w:r>
      <w:r w:rsidRPr="00601E9F">
        <w:rPr>
          <w:rFonts w:ascii="Times New Roman" w:hAnsi="Times New Roman" w:cs="Times New Roman"/>
          <w:sz w:val="24"/>
          <w:szCs w:val="24"/>
        </w:rPr>
        <w:t>занных с выбором и использованием различных финансовых услуг. Чтобы помочь малому би</w:t>
      </w:r>
      <w:r w:rsidRPr="00601E9F">
        <w:rPr>
          <w:rFonts w:ascii="Times New Roman" w:hAnsi="Times New Roman" w:cs="Times New Roman"/>
          <w:sz w:val="24"/>
          <w:szCs w:val="24"/>
        </w:rPr>
        <w:t>з</w:t>
      </w:r>
      <w:r w:rsidRPr="00601E9F">
        <w:rPr>
          <w:rFonts w:ascii="Times New Roman" w:hAnsi="Times New Roman" w:cs="Times New Roman"/>
          <w:sz w:val="24"/>
          <w:szCs w:val="24"/>
        </w:rPr>
        <w:t>несу сделать правильный выбор финансовой услуги и ее поставщика, Банком России запущена долгосрочная программа повышения финансовой грамотности для предпринимателей, реализ</w:t>
      </w:r>
      <w:r w:rsidRPr="00601E9F">
        <w:rPr>
          <w:rFonts w:ascii="Times New Roman" w:hAnsi="Times New Roman" w:cs="Times New Roman"/>
          <w:sz w:val="24"/>
          <w:szCs w:val="24"/>
        </w:rPr>
        <w:t>у</w:t>
      </w:r>
      <w:r w:rsidRPr="00601E9F">
        <w:rPr>
          <w:rFonts w:ascii="Times New Roman" w:hAnsi="Times New Roman" w:cs="Times New Roman"/>
          <w:sz w:val="24"/>
          <w:szCs w:val="24"/>
        </w:rPr>
        <w:t>емая совместно с институтами  развития и общественными организациями МСП. Одной из п</w:t>
      </w:r>
      <w:r w:rsidRPr="00601E9F">
        <w:rPr>
          <w:rFonts w:ascii="Times New Roman" w:hAnsi="Times New Roman" w:cs="Times New Roman"/>
          <w:sz w:val="24"/>
          <w:szCs w:val="24"/>
        </w:rPr>
        <w:t>е</w:t>
      </w:r>
      <w:r w:rsidRPr="00601E9F">
        <w:rPr>
          <w:rFonts w:ascii="Times New Roman" w:hAnsi="Times New Roman" w:cs="Times New Roman"/>
          <w:sz w:val="24"/>
          <w:szCs w:val="24"/>
        </w:rPr>
        <w:t xml:space="preserve">редовых форм повышения уровня финансовой грамотности «без отрыва от производства» в рамках программы является проведение обучающих </w:t>
      </w:r>
      <w:proofErr w:type="spellStart"/>
      <w:r w:rsidRPr="00601E9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01E9F">
        <w:rPr>
          <w:rFonts w:ascii="Times New Roman" w:hAnsi="Times New Roman" w:cs="Times New Roman"/>
          <w:sz w:val="24"/>
          <w:szCs w:val="24"/>
        </w:rPr>
        <w:t xml:space="preserve"> с использованием современной технологии </w:t>
      </w:r>
      <w:proofErr w:type="gramStart"/>
      <w:r w:rsidRPr="00601E9F">
        <w:rPr>
          <w:rFonts w:ascii="Times New Roman" w:hAnsi="Times New Roman" w:cs="Times New Roman"/>
          <w:sz w:val="24"/>
          <w:szCs w:val="24"/>
        </w:rPr>
        <w:t>интернет-видеосвязи</w:t>
      </w:r>
      <w:proofErr w:type="gramEnd"/>
      <w:r w:rsidRPr="00601E9F">
        <w:rPr>
          <w:rFonts w:ascii="Times New Roman" w:hAnsi="Times New Roman" w:cs="Times New Roman"/>
          <w:sz w:val="24"/>
          <w:szCs w:val="24"/>
        </w:rPr>
        <w:t xml:space="preserve"> I- </w:t>
      </w:r>
      <w:proofErr w:type="spellStart"/>
      <w:r w:rsidRPr="00601E9F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01E9F">
        <w:rPr>
          <w:rFonts w:ascii="Times New Roman" w:hAnsi="Times New Roman" w:cs="Times New Roman"/>
          <w:sz w:val="24"/>
          <w:szCs w:val="24"/>
        </w:rPr>
        <w:t>.</w:t>
      </w:r>
    </w:p>
    <w:p w:rsidR="00E3318C" w:rsidRPr="00601E9F" w:rsidRDefault="00E3318C" w:rsidP="007761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18C" w:rsidRPr="00601E9F" w:rsidRDefault="00E3318C" w:rsidP="007761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sz w:val="24"/>
          <w:szCs w:val="24"/>
        </w:rPr>
        <w:t xml:space="preserve">Почему имеет смысл принять участие в </w:t>
      </w:r>
      <w:proofErr w:type="spellStart"/>
      <w:r w:rsidRPr="00601E9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01E9F">
        <w:rPr>
          <w:rFonts w:ascii="Times New Roman" w:hAnsi="Times New Roman" w:cs="Times New Roman"/>
          <w:sz w:val="24"/>
          <w:szCs w:val="24"/>
        </w:rPr>
        <w:t xml:space="preserve"> по этим темам?</w:t>
      </w:r>
    </w:p>
    <w:p w:rsidR="00DB431F" w:rsidRPr="00601E9F" w:rsidRDefault="00E3318C" w:rsidP="007761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9F">
        <w:rPr>
          <w:rFonts w:ascii="Times New Roman" w:hAnsi="Times New Roman" w:cs="Times New Roman"/>
          <w:sz w:val="24"/>
          <w:szCs w:val="24"/>
        </w:rPr>
        <w:t>Большинство предпринимателей планируют финансовые потоки предприятия максимум на год, постоянно сталкиваются с кассовыми разрывами, не до конца осознают риски, связа</w:t>
      </w:r>
      <w:r w:rsidRPr="00601E9F">
        <w:rPr>
          <w:rFonts w:ascii="Times New Roman" w:hAnsi="Times New Roman" w:cs="Times New Roman"/>
          <w:sz w:val="24"/>
          <w:szCs w:val="24"/>
        </w:rPr>
        <w:t>н</w:t>
      </w:r>
      <w:r w:rsidRPr="00601E9F">
        <w:rPr>
          <w:rFonts w:ascii="Times New Roman" w:hAnsi="Times New Roman" w:cs="Times New Roman"/>
          <w:sz w:val="24"/>
          <w:szCs w:val="24"/>
        </w:rPr>
        <w:t xml:space="preserve">ные с использованием различных финансовых услуг. На </w:t>
      </w:r>
      <w:proofErr w:type="spellStart"/>
      <w:r w:rsidRPr="00601E9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01E9F">
        <w:rPr>
          <w:rFonts w:ascii="Times New Roman" w:hAnsi="Times New Roman" w:cs="Times New Roman"/>
          <w:sz w:val="24"/>
          <w:szCs w:val="24"/>
        </w:rPr>
        <w:t xml:space="preserve"> мы обсудим возможности как долгосрочного финансового планирования с применением различных инструментов инв</w:t>
      </w:r>
      <w:r w:rsidRPr="00601E9F">
        <w:rPr>
          <w:rFonts w:ascii="Times New Roman" w:hAnsi="Times New Roman" w:cs="Times New Roman"/>
          <w:sz w:val="24"/>
          <w:szCs w:val="24"/>
        </w:rPr>
        <w:t>е</w:t>
      </w:r>
      <w:r w:rsidRPr="00601E9F">
        <w:rPr>
          <w:rFonts w:ascii="Times New Roman" w:hAnsi="Times New Roman" w:cs="Times New Roman"/>
          <w:sz w:val="24"/>
          <w:szCs w:val="24"/>
        </w:rPr>
        <w:t>стиционного финансирования, так и краткосрочного планирования с целью минимизации ри</w:t>
      </w:r>
      <w:r w:rsidRPr="00601E9F">
        <w:rPr>
          <w:rFonts w:ascii="Times New Roman" w:hAnsi="Times New Roman" w:cs="Times New Roman"/>
          <w:sz w:val="24"/>
          <w:szCs w:val="24"/>
        </w:rPr>
        <w:t>с</w:t>
      </w:r>
      <w:r w:rsidRPr="00601E9F">
        <w:rPr>
          <w:rFonts w:ascii="Times New Roman" w:hAnsi="Times New Roman" w:cs="Times New Roman"/>
          <w:sz w:val="24"/>
          <w:szCs w:val="24"/>
        </w:rPr>
        <w:t>ков кассовых разрывов. Разберемся, как правильно выбирать поставщика услуги и финансовый продукт в зависимости от типа бизнеса и существующих потребностей, проясним сопутству</w:t>
      </w:r>
      <w:r w:rsidRPr="00601E9F">
        <w:rPr>
          <w:rFonts w:ascii="Times New Roman" w:hAnsi="Times New Roman" w:cs="Times New Roman"/>
          <w:sz w:val="24"/>
          <w:szCs w:val="24"/>
        </w:rPr>
        <w:t>ю</w:t>
      </w:r>
      <w:r w:rsidRPr="00601E9F">
        <w:rPr>
          <w:rFonts w:ascii="Times New Roman" w:hAnsi="Times New Roman" w:cs="Times New Roman"/>
          <w:sz w:val="24"/>
          <w:szCs w:val="24"/>
        </w:rPr>
        <w:t>щие риски, научимся определять признаки финансового мошенничества, а также обсудим сп</w:t>
      </w:r>
      <w:r w:rsidRPr="00601E9F">
        <w:rPr>
          <w:rFonts w:ascii="Times New Roman" w:hAnsi="Times New Roman" w:cs="Times New Roman"/>
          <w:sz w:val="24"/>
          <w:szCs w:val="24"/>
        </w:rPr>
        <w:t>о</w:t>
      </w:r>
      <w:r w:rsidRPr="00601E9F">
        <w:rPr>
          <w:rFonts w:ascii="Times New Roman" w:hAnsi="Times New Roman" w:cs="Times New Roman"/>
          <w:sz w:val="24"/>
          <w:szCs w:val="24"/>
        </w:rPr>
        <w:t>собы защиты прав потребителя финансовых услуг. Поговорим об оценке финансовых возмо</w:t>
      </w:r>
      <w:r w:rsidRPr="00601E9F">
        <w:rPr>
          <w:rFonts w:ascii="Times New Roman" w:hAnsi="Times New Roman" w:cs="Times New Roman"/>
          <w:sz w:val="24"/>
          <w:szCs w:val="24"/>
        </w:rPr>
        <w:t>ж</w:t>
      </w:r>
      <w:r w:rsidRPr="00601E9F">
        <w:rPr>
          <w:rFonts w:ascii="Times New Roman" w:hAnsi="Times New Roman" w:cs="Times New Roman"/>
          <w:sz w:val="24"/>
          <w:szCs w:val="24"/>
        </w:rPr>
        <w:t xml:space="preserve">ностей предприятия, сокращении рисков просроченной задолженности и </w:t>
      </w:r>
      <w:proofErr w:type="spellStart"/>
      <w:r w:rsidRPr="00601E9F">
        <w:rPr>
          <w:rFonts w:ascii="Times New Roman" w:hAnsi="Times New Roman" w:cs="Times New Roman"/>
          <w:sz w:val="24"/>
          <w:szCs w:val="24"/>
        </w:rPr>
        <w:t>закредитованности</w:t>
      </w:r>
      <w:proofErr w:type="spellEnd"/>
      <w:r w:rsidRPr="00601E9F">
        <w:rPr>
          <w:rFonts w:ascii="Times New Roman" w:hAnsi="Times New Roman" w:cs="Times New Roman"/>
          <w:sz w:val="24"/>
          <w:szCs w:val="24"/>
        </w:rPr>
        <w:t xml:space="preserve"> предприятия, банкротства. Не обойдем вниманием и варианты размещения временно свобо</w:t>
      </w:r>
      <w:r w:rsidRPr="00601E9F">
        <w:rPr>
          <w:rFonts w:ascii="Times New Roman" w:hAnsi="Times New Roman" w:cs="Times New Roman"/>
          <w:sz w:val="24"/>
          <w:szCs w:val="24"/>
        </w:rPr>
        <w:t>д</w:t>
      </w:r>
      <w:r w:rsidRPr="00601E9F">
        <w:rPr>
          <w:rFonts w:ascii="Times New Roman" w:hAnsi="Times New Roman" w:cs="Times New Roman"/>
          <w:sz w:val="24"/>
          <w:szCs w:val="24"/>
        </w:rPr>
        <w:t>ных денежных средств, поговорим о депозитах и различных видах инвестирования, подробно разберемся с различными видами рисков.</w:t>
      </w:r>
    </w:p>
    <w:p w:rsidR="003127CC" w:rsidRPr="00601E9F" w:rsidRDefault="003127CC" w:rsidP="00601E9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70FC" w:rsidRDefault="006708D2" w:rsidP="00776196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96">
        <w:rPr>
          <w:rFonts w:ascii="Times New Roman" w:hAnsi="Times New Roman" w:cs="Times New Roman"/>
          <w:b/>
          <w:sz w:val="24"/>
          <w:szCs w:val="24"/>
        </w:rPr>
        <w:t>Техническая и</w:t>
      </w:r>
      <w:r w:rsidR="008C4F4D" w:rsidRPr="00776196">
        <w:rPr>
          <w:rFonts w:ascii="Times New Roman" w:hAnsi="Times New Roman" w:cs="Times New Roman"/>
          <w:b/>
          <w:sz w:val="24"/>
          <w:szCs w:val="24"/>
        </w:rPr>
        <w:t xml:space="preserve">нструкция по подключению к </w:t>
      </w:r>
      <w:proofErr w:type="spellStart"/>
      <w:r w:rsidR="008C4F4D" w:rsidRPr="00776196">
        <w:rPr>
          <w:rFonts w:ascii="Times New Roman" w:hAnsi="Times New Roman" w:cs="Times New Roman"/>
          <w:b/>
          <w:sz w:val="24"/>
          <w:szCs w:val="24"/>
        </w:rPr>
        <w:t>вебинарам</w:t>
      </w:r>
      <w:proofErr w:type="spellEnd"/>
    </w:p>
    <w:p w:rsidR="00776196" w:rsidRPr="00776196" w:rsidRDefault="00776196" w:rsidP="00776196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CC" w:rsidRPr="00601E9F" w:rsidRDefault="00776196" w:rsidP="00776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27CC" w:rsidRPr="00601E9F">
        <w:rPr>
          <w:rFonts w:ascii="Times New Roman" w:hAnsi="Times New Roman" w:cs="Times New Roman"/>
          <w:sz w:val="24"/>
          <w:szCs w:val="24"/>
        </w:rPr>
        <w:t>Вход в мероприятие следует осуществлять  с персонального компьютера, подключенн</w:t>
      </w:r>
      <w:r w:rsidR="003127CC" w:rsidRPr="00601E9F">
        <w:rPr>
          <w:rFonts w:ascii="Times New Roman" w:hAnsi="Times New Roman" w:cs="Times New Roman"/>
          <w:sz w:val="24"/>
          <w:szCs w:val="24"/>
        </w:rPr>
        <w:t>о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го к сети Интернет (рекомендуемые браузеры </w:t>
      </w:r>
      <w:proofErr w:type="spellStart"/>
      <w:r w:rsidR="003127CC" w:rsidRPr="00601E9F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3127CC" w:rsidRPr="00601E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27CC" w:rsidRPr="00601E9F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3127CC" w:rsidRPr="00601E9F">
        <w:rPr>
          <w:rFonts w:ascii="Times New Roman" w:hAnsi="Times New Roman" w:cs="Times New Roman"/>
          <w:sz w:val="24"/>
          <w:szCs w:val="24"/>
        </w:rPr>
        <w:t>, скорость доступа к сети И</w:t>
      </w:r>
      <w:r w:rsidR="003127CC" w:rsidRPr="00601E9F">
        <w:rPr>
          <w:rFonts w:ascii="Times New Roman" w:hAnsi="Times New Roman" w:cs="Times New Roman"/>
          <w:sz w:val="24"/>
          <w:szCs w:val="24"/>
        </w:rPr>
        <w:t>н</w:t>
      </w:r>
      <w:r w:rsidR="003127CC" w:rsidRPr="00601E9F">
        <w:rPr>
          <w:rFonts w:ascii="Times New Roman" w:hAnsi="Times New Roman" w:cs="Times New Roman"/>
          <w:sz w:val="24"/>
          <w:szCs w:val="24"/>
        </w:rPr>
        <w:t>тернет не ниже 2 Мб/с) (</w:t>
      </w:r>
      <w:r w:rsidR="003127CC" w:rsidRPr="00776196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просмотр трансляции не возможен с мобильных устройств и планш</w:t>
      </w:r>
      <w:r w:rsidR="003127CC" w:rsidRPr="00776196">
        <w:rPr>
          <w:rFonts w:ascii="Times New Roman" w:hAnsi="Times New Roman" w:cs="Times New Roman"/>
          <w:color w:val="FF0000"/>
          <w:sz w:val="24"/>
          <w:szCs w:val="24"/>
          <w:u w:val="single"/>
        </w:rPr>
        <w:t>е</w:t>
      </w:r>
      <w:r w:rsidR="003127CC" w:rsidRPr="00776196">
        <w:rPr>
          <w:rFonts w:ascii="Times New Roman" w:hAnsi="Times New Roman" w:cs="Times New Roman"/>
          <w:color w:val="FF0000"/>
          <w:sz w:val="24"/>
          <w:szCs w:val="24"/>
          <w:u w:val="single"/>
        </w:rPr>
        <w:t>тов!!!!!</w:t>
      </w:r>
      <w:r w:rsidR="003127CC" w:rsidRPr="00601E9F">
        <w:rPr>
          <w:rFonts w:ascii="Times New Roman" w:hAnsi="Times New Roman" w:cs="Times New Roman"/>
          <w:sz w:val="24"/>
          <w:szCs w:val="24"/>
        </w:rPr>
        <w:t>):</w:t>
      </w:r>
    </w:p>
    <w:p w:rsidR="003127CC" w:rsidRPr="00601E9F" w:rsidRDefault="00776196" w:rsidP="0060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Ссылка на сайт: </w:t>
      </w:r>
      <w:r w:rsidR="003127CC" w:rsidRPr="007761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https://cbr.imind.ru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76196" w:rsidRDefault="00776196" w:rsidP="0060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При входе на сайт на </w:t>
      </w:r>
      <w:r>
        <w:rPr>
          <w:rFonts w:ascii="Times New Roman" w:hAnsi="Times New Roman" w:cs="Times New Roman"/>
          <w:sz w:val="24"/>
          <w:szCs w:val="24"/>
        </w:rPr>
        <w:t>выбор будут предложены два окна:</w:t>
      </w:r>
    </w:p>
    <w:p w:rsidR="009967D3" w:rsidRDefault="00776196" w:rsidP="0060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 </w:t>
      </w:r>
      <w:r w:rsidR="003127CC" w:rsidRPr="009967D3">
        <w:rPr>
          <w:rFonts w:ascii="Times New Roman" w:hAnsi="Times New Roman" w:cs="Times New Roman"/>
          <w:b/>
          <w:sz w:val="24"/>
          <w:szCs w:val="24"/>
        </w:rPr>
        <w:t>выбрать вкладку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 </w:t>
      </w:r>
      <w:r w:rsidR="003127CC" w:rsidRPr="009967D3">
        <w:rPr>
          <w:rFonts w:ascii="Times New Roman" w:hAnsi="Times New Roman" w:cs="Times New Roman"/>
          <w:sz w:val="24"/>
          <w:szCs w:val="24"/>
          <w:u w:val="single"/>
        </w:rPr>
        <w:t>«Подключиться к мероприятию по ID»</w:t>
      </w:r>
      <w:r w:rsidR="009967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Для данного мероприятия ID </w:t>
      </w:r>
      <w:r w:rsidR="003127CC" w:rsidRPr="009967D3">
        <w:rPr>
          <w:rFonts w:ascii="Times New Roman" w:hAnsi="Times New Roman" w:cs="Times New Roman"/>
          <w:b/>
          <w:sz w:val="24"/>
          <w:szCs w:val="24"/>
        </w:rPr>
        <w:t>684-686-447</w:t>
      </w:r>
      <w:r w:rsidR="009967D3">
        <w:rPr>
          <w:rFonts w:ascii="Times New Roman" w:hAnsi="Times New Roman" w:cs="Times New Roman"/>
          <w:sz w:val="24"/>
          <w:szCs w:val="24"/>
        </w:rPr>
        <w:t>;</w:t>
      </w:r>
    </w:p>
    <w:p w:rsidR="003127CC" w:rsidRPr="00601E9F" w:rsidRDefault="009967D3" w:rsidP="0060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ввести его в соответствующее поле и нажать </w:t>
      </w:r>
      <w:r w:rsidR="003127CC" w:rsidRPr="009967D3">
        <w:rPr>
          <w:rFonts w:ascii="Times New Roman" w:hAnsi="Times New Roman" w:cs="Times New Roman"/>
          <w:b/>
          <w:sz w:val="24"/>
          <w:szCs w:val="24"/>
        </w:rPr>
        <w:t>«Подключиться»;</w:t>
      </w:r>
    </w:p>
    <w:p w:rsidR="003127CC" w:rsidRPr="00601E9F" w:rsidRDefault="009967D3" w:rsidP="0099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</w:t>
      </w:r>
      <w:r w:rsidR="003127CC" w:rsidRPr="00601E9F">
        <w:rPr>
          <w:rFonts w:ascii="Times New Roman" w:hAnsi="Times New Roman" w:cs="Times New Roman"/>
          <w:sz w:val="24"/>
          <w:szCs w:val="24"/>
        </w:rPr>
        <w:t>осле чего необходимо выбрать «</w:t>
      </w:r>
      <w:r w:rsidR="003127CC" w:rsidRPr="009967D3">
        <w:rPr>
          <w:rFonts w:ascii="Times New Roman" w:hAnsi="Times New Roman" w:cs="Times New Roman"/>
          <w:b/>
          <w:sz w:val="24"/>
          <w:szCs w:val="24"/>
        </w:rPr>
        <w:t>Я не зарегистрирован в системе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», в графе </w:t>
      </w:r>
      <w:r w:rsidR="003127CC" w:rsidRPr="009967D3">
        <w:rPr>
          <w:rFonts w:ascii="Times New Roman" w:hAnsi="Times New Roman" w:cs="Times New Roman"/>
          <w:sz w:val="24"/>
          <w:szCs w:val="24"/>
          <w:u w:val="single"/>
        </w:rPr>
        <w:t xml:space="preserve">Имя </w:t>
      </w:r>
      <w:r w:rsidR="003127CC" w:rsidRPr="00601E9F">
        <w:rPr>
          <w:rFonts w:ascii="Times New Roman" w:hAnsi="Times New Roman" w:cs="Times New Roman"/>
          <w:sz w:val="24"/>
          <w:szCs w:val="24"/>
        </w:rPr>
        <w:t>обяз</w:t>
      </w:r>
      <w:r w:rsidR="003127CC" w:rsidRPr="00601E9F">
        <w:rPr>
          <w:rFonts w:ascii="Times New Roman" w:hAnsi="Times New Roman" w:cs="Times New Roman"/>
          <w:sz w:val="24"/>
          <w:szCs w:val="24"/>
        </w:rPr>
        <w:t>а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тельно указать </w:t>
      </w:r>
      <w:r w:rsidR="003127CC" w:rsidRPr="009967D3">
        <w:rPr>
          <w:rFonts w:ascii="Times New Roman" w:hAnsi="Times New Roman" w:cs="Times New Roman"/>
          <w:b/>
          <w:sz w:val="24"/>
          <w:szCs w:val="24"/>
        </w:rPr>
        <w:t>название организации или ФИО</w:t>
      </w:r>
      <w:r w:rsidR="003127CC" w:rsidRPr="00601E9F">
        <w:rPr>
          <w:rFonts w:ascii="Times New Roman" w:hAnsi="Times New Roman" w:cs="Times New Roman"/>
          <w:sz w:val="24"/>
          <w:szCs w:val="24"/>
        </w:rPr>
        <w:t xml:space="preserve"> и нажать кнопку «</w:t>
      </w:r>
      <w:r w:rsidR="003127CC" w:rsidRPr="009967D3">
        <w:rPr>
          <w:rFonts w:ascii="Times New Roman" w:hAnsi="Times New Roman" w:cs="Times New Roman"/>
          <w:b/>
          <w:sz w:val="24"/>
          <w:szCs w:val="24"/>
        </w:rPr>
        <w:t>Войти в мероприятие</w:t>
      </w:r>
      <w:r w:rsidR="003127CC" w:rsidRPr="00601E9F">
        <w:rPr>
          <w:rFonts w:ascii="Times New Roman" w:hAnsi="Times New Roman" w:cs="Times New Roman"/>
          <w:sz w:val="24"/>
          <w:szCs w:val="24"/>
        </w:rPr>
        <w:t>».</w:t>
      </w:r>
    </w:p>
    <w:sectPr w:rsidR="003127CC" w:rsidRPr="00601E9F" w:rsidSect="00601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F9"/>
    <w:multiLevelType w:val="multilevel"/>
    <w:tmpl w:val="DC9A9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AD"/>
    <w:rsid w:val="000579F6"/>
    <w:rsid w:val="00093213"/>
    <w:rsid w:val="000A5209"/>
    <w:rsid w:val="000F2801"/>
    <w:rsid w:val="00126582"/>
    <w:rsid w:val="0014544E"/>
    <w:rsid w:val="001878F4"/>
    <w:rsid w:val="001A09EB"/>
    <w:rsid w:val="001A0CF8"/>
    <w:rsid w:val="001A608A"/>
    <w:rsid w:val="001E7174"/>
    <w:rsid w:val="002035EF"/>
    <w:rsid w:val="003127CC"/>
    <w:rsid w:val="00322186"/>
    <w:rsid w:val="003309E4"/>
    <w:rsid w:val="0034148C"/>
    <w:rsid w:val="00380BDC"/>
    <w:rsid w:val="003F2E07"/>
    <w:rsid w:val="004203FB"/>
    <w:rsid w:val="004B4CE3"/>
    <w:rsid w:val="004D1C6A"/>
    <w:rsid w:val="004D2782"/>
    <w:rsid w:val="004D38EA"/>
    <w:rsid w:val="004D75FC"/>
    <w:rsid w:val="004E65F1"/>
    <w:rsid w:val="004F1BFC"/>
    <w:rsid w:val="004F7D22"/>
    <w:rsid w:val="0054799A"/>
    <w:rsid w:val="005C6794"/>
    <w:rsid w:val="00601E9F"/>
    <w:rsid w:val="00612CF2"/>
    <w:rsid w:val="006250E4"/>
    <w:rsid w:val="0064234F"/>
    <w:rsid w:val="006708D2"/>
    <w:rsid w:val="006A1F15"/>
    <w:rsid w:val="006B119C"/>
    <w:rsid w:val="006F3169"/>
    <w:rsid w:val="007343FD"/>
    <w:rsid w:val="00766523"/>
    <w:rsid w:val="00767A0C"/>
    <w:rsid w:val="00776196"/>
    <w:rsid w:val="00787FA6"/>
    <w:rsid w:val="007D5B54"/>
    <w:rsid w:val="00853DB8"/>
    <w:rsid w:val="00872848"/>
    <w:rsid w:val="008C4F4D"/>
    <w:rsid w:val="008F642E"/>
    <w:rsid w:val="008F76EA"/>
    <w:rsid w:val="00904CAA"/>
    <w:rsid w:val="00951E64"/>
    <w:rsid w:val="009967D3"/>
    <w:rsid w:val="009A53CF"/>
    <w:rsid w:val="009B6183"/>
    <w:rsid w:val="009D4D3F"/>
    <w:rsid w:val="00A40662"/>
    <w:rsid w:val="00AC63FE"/>
    <w:rsid w:val="00AD1A4A"/>
    <w:rsid w:val="00AE1231"/>
    <w:rsid w:val="00AF21AD"/>
    <w:rsid w:val="00B23114"/>
    <w:rsid w:val="00B34CE6"/>
    <w:rsid w:val="00B4068B"/>
    <w:rsid w:val="00C83B8E"/>
    <w:rsid w:val="00CD241C"/>
    <w:rsid w:val="00CE073D"/>
    <w:rsid w:val="00CE4FB5"/>
    <w:rsid w:val="00D07E31"/>
    <w:rsid w:val="00D3692B"/>
    <w:rsid w:val="00D52A79"/>
    <w:rsid w:val="00D64333"/>
    <w:rsid w:val="00DB431F"/>
    <w:rsid w:val="00DE5F5E"/>
    <w:rsid w:val="00DF1060"/>
    <w:rsid w:val="00E31738"/>
    <w:rsid w:val="00E3318C"/>
    <w:rsid w:val="00E418F2"/>
    <w:rsid w:val="00EE0EED"/>
    <w:rsid w:val="00EE3BAE"/>
    <w:rsid w:val="00F470FC"/>
    <w:rsid w:val="00F938B2"/>
    <w:rsid w:val="00FA595C"/>
    <w:rsid w:val="00FD2DAE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62"/>
    <w:pPr>
      <w:ind w:left="720"/>
      <w:contextualSpacing/>
    </w:pPr>
  </w:style>
  <w:style w:type="table" w:styleId="a4">
    <w:name w:val="Table Grid"/>
    <w:basedOn w:val="a1"/>
    <w:uiPriority w:val="59"/>
    <w:rsid w:val="00C8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7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62"/>
    <w:pPr>
      <w:ind w:left="720"/>
      <w:contextualSpacing/>
    </w:pPr>
  </w:style>
  <w:style w:type="table" w:styleId="a4">
    <w:name w:val="Table Grid"/>
    <w:basedOn w:val="a1"/>
    <w:uiPriority w:val="59"/>
    <w:rsid w:val="00C8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7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Коланьков</dc:creator>
  <cp:lastModifiedBy>AnkudinovaLD</cp:lastModifiedBy>
  <cp:revision>14</cp:revision>
  <cp:lastPrinted>2017-03-31T08:52:00Z</cp:lastPrinted>
  <dcterms:created xsi:type="dcterms:W3CDTF">2017-05-12T14:15:00Z</dcterms:created>
  <dcterms:modified xsi:type="dcterms:W3CDTF">2017-05-12T14:37:00Z</dcterms:modified>
</cp:coreProperties>
</file>