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Default="00582E35" w:rsidP="00582E35">
      <w:pPr>
        <w:jc w:val="center"/>
      </w:pPr>
    </w:p>
    <w:p w:rsidR="00B15043" w:rsidRDefault="00921648" w:rsidP="00582E35">
      <w:pPr>
        <w:jc w:val="center"/>
      </w:pPr>
      <w:r>
        <w:t xml:space="preserve"> </w:t>
      </w:r>
      <w:r w:rsidR="00B15043">
        <w:t>П</w:t>
      </w:r>
      <w:r w:rsidR="00B15043" w:rsidRPr="00B237E0">
        <w:t>рограмм</w:t>
      </w:r>
      <w:r w:rsidR="00B15043">
        <w:t>а</w:t>
      </w:r>
      <w:r w:rsidR="00B15043" w:rsidRPr="00B237E0">
        <w:t xml:space="preserve"> </w:t>
      </w:r>
      <w:proofErr w:type="spellStart"/>
      <w:r w:rsidR="00B15043">
        <w:t>вебинара</w:t>
      </w:r>
      <w:proofErr w:type="spellEnd"/>
    </w:p>
    <w:p w:rsidR="004B0485" w:rsidRDefault="004B0485" w:rsidP="00582E35">
      <w:pPr>
        <w:jc w:val="center"/>
      </w:pPr>
    </w:p>
    <w:p w:rsidR="00AD7107" w:rsidRDefault="00CC1DD8" w:rsidP="00CC1DD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CC1DD8">
        <w:rPr>
          <w:b/>
          <w:bCs/>
          <w:color w:val="000000"/>
          <w:sz w:val="23"/>
          <w:szCs w:val="23"/>
        </w:rPr>
        <w:t>30 – 31 октября 2018 года</w:t>
      </w:r>
    </w:p>
    <w:p w:rsidR="00CC1DD8" w:rsidRPr="00AD7107" w:rsidRDefault="00CC1DD8" w:rsidP="00CC1DD8">
      <w:pPr>
        <w:autoSpaceDE w:val="0"/>
        <w:autoSpaceDN w:val="0"/>
        <w:adjustRightInd w:val="0"/>
        <w:jc w:val="center"/>
        <w:rPr>
          <w:color w:val="000000"/>
        </w:rPr>
      </w:pPr>
    </w:p>
    <w:p w:rsidR="00CC1DD8" w:rsidRDefault="00AD7107" w:rsidP="004571C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AD7107">
        <w:rPr>
          <w:color w:val="000000"/>
        </w:rPr>
        <w:t xml:space="preserve"> </w:t>
      </w:r>
      <w:r w:rsidR="00CC1DD8">
        <w:rPr>
          <w:color w:val="000000"/>
        </w:rPr>
        <w:t xml:space="preserve">                                 </w:t>
      </w:r>
      <w:r w:rsidRPr="00AD7107">
        <w:rPr>
          <w:b/>
          <w:bCs/>
          <w:color w:val="000000"/>
          <w:sz w:val="23"/>
          <w:szCs w:val="23"/>
        </w:rPr>
        <w:t xml:space="preserve">«ЗЕМЛЕПОЛЬЗОВАНИЕ ДЛЯ СТРОИТЕЛЬСТВА </w:t>
      </w:r>
    </w:p>
    <w:p w:rsidR="00330608" w:rsidRPr="005F1364" w:rsidRDefault="00CC1DD8" w:rsidP="004571CA">
      <w:pPr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  <w:sz w:val="23"/>
          <w:szCs w:val="23"/>
        </w:rPr>
        <w:t xml:space="preserve">                                 </w:t>
      </w:r>
      <w:r w:rsidR="00AD7107" w:rsidRPr="00AD7107">
        <w:rPr>
          <w:b/>
          <w:bCs/>
          <w:color w:val="000000"/>
          <w:sz w:val="23"/>
          <w:szCs w:val="23"/>
        </w:rPr>
        <w:t>С УЧЁТОМ ИЗМЕНЕНИЙ НА ОКТЯБРЬ 2018 ГОДА»</w:t>
      </w:r>
    </w:p>
    <w:p w:rsidR="00330608" w:rsidRPr="00C332F4" w:rsidRDefault="00330608" w:rsidP="00CC1DD8">
      <w:pPr>
        <w:shd w:val="clear" w:color="auto" w:fill="FFFFFF"/>
        <w:jc w:val="both"/>
        <w:rPr>
          <w:b/>
          <w:bCs/>
        </w:rPr>
      </w:pPr>
    </w:p>
    <w:p w:rsidR="00330608" w:rsidRPr="0033308F" w:rsidRDefault="00330608" w:rsidP="009A2B49">
      <w:pPr>
        <w:shd w:val="clear" w:color="auto" w:fill="FFFFFF"/>
        <w:jc w:val="both"/>
        <w:rPr>
          <w:bCs/>
        </w:rPr>
      </w:pPr>
      <w:r>
        <w:rPr>
          <w:bCs/>
        </w:rPr>
        <w:t xml:space="preserve">      </w:t>
      </w:r>
    </w:p>
    <w:p w:rsidR="00CC1DD8" w:rsidRDefault="00CC1DD8" w:rsidP="00CC1DD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CC1DD8">
        <w:rPr>
          <w:color w:val="000000"/>
        </w:rPr>
        <w:t xml:space="preserve"> </w:t>
      </w:r>
      <w:r w:rsidRPr="00CC1DD8">
        <w:rPr>
          <w:b/>
          <w:bCs/>
          <w:color w:val="000000"/>
          <w:sz w:val="23"/>
          <w:szCs w:val="23"/>
        </w:rPr>
        <w:t xml:space="preserve">Программа </w:t>
      </w:r>
      <w:proofErr w:type="spellStart"/>
      <w:r w:rsidRPr="00CC1DD8">
        <w:rPr>
          <w:b/>
          <w:bCs/>
          <w:color w:val="000000"/>
          <w:sz w:val="23"/>
          <w:szCs w:val="23"/>
        </w:rPr>
        <w:t>вебинара</w:t>
      </w:r>
      <w:proofErr w:type="spellEnd"/>
      <w:r w:rsidRPr="00CC1DD8">
        <w:rPr>
          <w:b/>
          <w:bCs/>
          <w:color w:val="000000"/>
          <w:sz w:val="23"/>
          <w:szCs w:val="23"/>
        </w:rPr>
        <w:t xml:space="preserve">: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C1DD8" w:rsidRDefault="00CC1DD8" w:rsidP="00CC1DD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CC1DD8">
        <w:rPr>
          <w:b/>
          <w:bCs/>
          <w:color w:val="000000"/>
          <w:sz w:val="23"/>
          <w:szCs w:val="23"/>
        </w:rPr>
        <w:t xml:space="preserve">1 день: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b/>
          <w:bCs/>
          <w:color w:val="000000"/>
          <w:sz w:val="23"/>
          <w:szCs w:val="23"/>
        </w:rPr>
        <w:t xml:space="preserve">- </w:t>
      </w:r>
      <w:r w:rsidRPr="00CC1DD8">
        <w:rPr>
          <w:color w:val="000000"/>
          <w:sz w:val="23"/>
          <w:szCs w:val="23"/>
        </w:rPr>
        <w:t xml:space="preserve">Разъяснения новых – с осени 2018 года – правил признания/узаконивания и сноса самовольных построек, </w:t>
      </w:r>
      <w:proofErr w:type="spellStart"/>
      <w:r w:rsidRPr="00CC1DD8">
        <w:rPr>
          <w:color w:val="000000"/>
          <w:sz w:val="23"/>
          <w:szCs w:val="23"/>
        </w:rPr>
        <w:t>несносимые</w:t>
      </w:r>
      <w:proofErr w:type="spellEnd"/>
      <w:r w:rsidRPr="00CC1DD8">
        <w:rPr>
          <w:color w:val="000000"/>
          <w:sz w:val="23"/>
          <w:szCs w:val="23"/>
        </w:rPr>
        <w:t xml:space="preserve"> на практике самовольные постройки.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Разъяснения новых – с 2019 года – правил оформления строительства некоторых объектов и установления зон с особыми условиями использования территорий (охранных, санитарно-защитных и др.), их влияние на строительство разных объектов, землепользование и проживание сторонних лиц, возмещение им убытков.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Согласования строительства.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«Исчерпывающие» перечни процедур в сфере строительства.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Комплексное освоение территорий по новым правилам.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Разъяснения в связи с ГПЗУ, проектами планировки и межевания территорий. </w:t>
      </w:r>
    </w:p>
    <w:p w:rsid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Ответы на вопросы в чате. </w:t>
      </w:r>
    </w:p>
    <w:p w:rsid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C1DD8" w:rsidRDefault="00CC1DD8" w:rsidP="00CC1DD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CC1DD8">
        <w:rPr>
          <w:b/>
          <w:bCs/>
          <w:color w:val="000000"/>
          <w:sz w:val="23"/>
          <w:szCs w:val="23"/>
        </w:rPr>
        <w:t xml:space="preserve">2 день: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b/>
          <w:bCs/>
          <w:color w:val="000000"/>
          <w:sz w:val="23"/>
          <w:szCs w:val="23"/>
        </w:rPr>
        <w:t xml:space="preserve">- </w:t>
      </w:r>
      <w:r w:rsidRPr="00CC1DD8">
        <w:rPr>
          <w:color w:val="000000"/>
          <w:sz w:val="23"/>
          <w:szCs w:val="23"/>
        </w:rPr>
        <w:t xml:space="preserve">Образование и получение земельных участков в разных процедурах и по разным документам, с торгами и без торгов, основания для отказа в предоставлении земельных участков.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Сложные вопросы в связи с арендой и выкупом земельных участков.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Особенности режима объектов незавершённого строительства и земельных участков с ними.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Сервитуты на земельные участки.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Уточнение границ, перераспределение и обмен земельных участков.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Разъяснения в связи с видами разрешённого использования земельных участков и их изменением.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Переводы земельных участков из одной категории в другую.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- Ответы на вопросы в чате. </w:t>
      </w:r>
    </w:p>
    <w:p w:rsidR="00CC1DD8" w:rsidRDefault="00CC1DD8" w:rsidP="009A2B49">
      <w:pPr>
        <w:rPr>
          <w:b/>
          <w:bCs/>
          <w:i/>
          <w:iCs/>
          <w:sz w:val="23"/>
          <w:szCs w:val="23"/>
        </w:rPr>
      </w:pPr>
    </w:p>
    <w:p w:rsidR="00CC1DD8" w:rsidRDefault="00CC1DD8" w:rsidP="009A2B49">
      <w:pPr>
        <w:rPr>
          <w:b/>
          <w:color w:val="000000"/>
        </w:rPr>
      </w:pPr>
      <w:r>
        <w:rPr>
          <w:b/>
          <w:bCs/>
          <w:i/>
          <w:iCs/>
          <w:sz w:val="23"/>
          <w:szCs w:val="23"/>
        </w:rPr>
        <w:t xml:space="preserve">Последовательность разъяснения вопросов на </w:t>
      </w:r>
      <w:proofErr w:type="spellStart"/>
      <w:r>
        <w:rPr>
          <w:b/>
          <w:bCs/>
          <w:i/>
          <w:iCs/>
          <w:sz w:val="23"/>
          <w:szCs w:val="23"/>
        </w:rPr>
        <w:t>вебинаре</w:t>
      </w:r>
      <w:proofErr w:type="spellEnd"/>
      <w:r>
        <w:rPr>
          <w:b/>
          <w:bCs/>
          <w:i/>
          <w:iCs/>
          <w:sz w:val="23"/>
          <w:szCs w:val="23"/>
        </w:rPr>
        <w:t xml:space="preserve"> может быть изменена.</w:t>
      </w:r>
    </w:p>
    <w:p w:rsidR="00CC1DD8" w:rsidRDefault="00CC1DD8" w:rsidP="009A2B49">
      <w:pPr>
        <w:rPr>
          <w:b/>
          <w:color w:val="000000"/>
        </w:rPr>
      </w:pPr>
    </w:p>
    <w:p w:rsidR="00CC1DD8" w:rsidRDefault="00CC1DD8" w:rsidP="009A2B49">
      <w:pPr>
        <w:rPr>
          <w:b/>
          <w:color w:val="000000"/>
        </w:rPr>
      </w:pPr>
    </w:p>
    <w:p w:rsidR="00CC1DD8" w:rsidRDefault="00CC1DD8" w:rsidP="009A2B49">
      <w:pPr>
        <w:rPr>
          <w:b/>
          <w:color w:val="000000"/>
        </w:rPr>
      </w:pPr>
    </w:p>
    <w:p w:rsidR="00CC1DD8" w:rsidRDefault="00CC1DD8" w:rsidP="009A2B49">
      <w:pPr>
        <w:rPr>
          <w:b/>
          <w:color w:val="000000"/>
        </w:rPr>
      </w:pPr>
    </w:p>
    <w:p w:rsidR="00B13602" w:rsidRDefault="009A2B49" w:rsidP="009A2B49">
      <w:pPr>
        <w:rPr>
          <w:b/>
          <w:color w:val="000000"/>
        </w:rPr>
      </w:pPr>
      <w:r w:rsidRPr="00C21664">
        <w:rPr>
          <w:b/>
          <w:color w:val="000000"/>
        </w:rPr>
        <w:t>Ведущ</w:t>
      </w:r>
      <w:r>
        <w:rPr>
          <w:b/>
          <w:color w:val="000000"/>
        </w:rPr>
        <w:t>ий</w:t>
      </w:r>
      <w:r w:rsidRPr="00C21664">
        <w:rPr>
          <w:b/>
          <w:color w:val="000000"/>
        </w:rPr>
        <w:t xml:space="preserve"> </w:t>
      </w:r>
      <w:proofErr w:type="spellStart"/>
      <w:r w:rsidRPr="00C21664">
        <w:rPr>
          <w:b/>
          <w:color w:val="000000"/>
        </w:rPr>
        <w:t>вебинара</w:t>
      </w:r>
      <w:proofErr w:type="spellEnd"/>
      <w:r w:rsidRPr="00C21664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B13602" w:rsidRDefault="00B13602" w:rsidP="009A2B49">
      <w:pPr>
        <w:rPr>
          <w:b/>
          <w:color w:val="00000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0"/>
        <w:gridCol w:w="4910"/>
      </w:tblGrid>
      <w:tr w:rsidR="00CC1DD8" w:rsidTr="00CC1DD8">
        <w:trPr>
          <w:trHeight w:val="3325"/>
        </w:trPr>
        <w:tc>
          <w:tcPr>
            <w:tcW w:w="3840" w:type="dxa"/>
          </w:tcPr>
          <w:p w:rsidR="00CC1DD8" w:rsidRDefault="00CC1DD8" w:rsidP="009A2B49">
            <w:pPr>
              <w:rPr>
                <w:b/>
                <w:color w:val="000000"/>
              </w:rPr>
            </w:pPr>
          </w:p>
          <w:p w:rsidR="00CC1DD8" w:rsidRDefault="00CC1DD8" w:rsidP="00CC1DD8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295400" cy="15811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DD8" w:rsidRDefault="00CC1DD8" w:rsidP="009A2B49">
            <w:pPr>
              <w:rPr>
                <w:b/>
                <w:color w:val="000000"/>
              </w:rPr>
            </w:pPr>
          </w:p>
        </w:tc>
        <w:tc>
          <w:tcPr>
            <w:tcW w:w="4910" w:type="dxa"/>
          </w:tcPr>
          <w:p w:rsidR="00CC1DD8" w:rsidRDefault="00CC1DD8" w:rsidP="00CC1DD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Мазуров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Алексей Валерьевич </w:t>
            </w:r>
            <w:r>
              <w:rPr>
                <w:sz w:val="23"/>
                <w:szCs w:val="23"/>
              </w:rPr>
              <w:t xml:space="preserve">– практикующий юрист, эксперт по земельному и смежному законодательству, судебный эксперт в </w:t>
            </w:r>
            <w:proofErr w:type="gramStart"/>
            <w:r>
              <w:rPr>
                <w:sz w:val="23"/>
                <w:szCs w:val="23"/>
              </w:rPr>
              <w:t>Верховном</w:t>
            </w:r>
            <w:proofErr w:type="gramEnd"/>
            <w:r>
              <w:rPr>
                <w:sz w:val="23"/>
                <w:szCs w:val="23"/>
              </w:rPr>
              <w:t xml:space="preserve"> и Конституционных Судах РФ. Автор публикаций по юридической тематике, в том числе постатейных комментариев к Земельному кодексу РФ, Лесному кодексу РФ, Водному кодексу РФ, ФЗ «Об обороте земель сельскохозяйственного назначения» и другим федеральным законам.</w:t>
            </w:r>
          </w:p>
        </w:tc>
      </w:tr>
    </w:tbl>
    <w:p w:rsidR="00B13602" w:rsidRDefault="00B13602" w:rsidP="009A2B49">
      <w:pPr>
        <w:rPr>
          <w:b/>
          <w:color w:val="000000"/>
        </w:rPr>
      </w:pPr>
    </w:p>
    <w:p w:rsidR="009A2B49" w:rsidRDefault="009A2B49" w:rsidP="009A2B49">
      <w:pPr>
        <w:spacing w:after="60"/>
        <w:jc w:val="both"/>
      </w:pPr>
    </w:p>
    <w:p w:rsidR="00CC1DD8" w:rsidRPr="00CC1DD8" w:rsidRDefault="009A2B49" w:rsidP="00CC1DD8">
      <w:pPr>
        <w:pStyle w:val="Default"/>
        <w:rPr>
          <w:rFonts w:ascii="Times New Roman" w:hAnsi="Times New Roman" w:cs="Times New Roman"/>
        </w:rPr>
      </w:pPr>
      <w:r w:rsidRPr="00CC1DD8">
        <w:rPr>
          <w:rFonts w:ascii="Times New Roman" w:hAnsi="Times New Roman" w:cs="Times New Roman"/>
          <w:b/>
        </w:rPr>
        <w:t xml:space="preserve">Время проведения </w:t>
      </w:r>
      <w:proofErr w:type="spellStart"/>
      <w:r w:rsidRPr="00CC1DD8">
        <w:rPr>
          <w:rFonts w:ascii="Times New Roman" w:hAnsi="Times New Roman" w:cs="Times New Roman"/>
          <w:b/>
        </w:rPr>
        <w:t>вебинара</w:t>
      </w:r>
      <w:proofErr w:type="spellEnd"/>
      <w:r w:rsidRPr="00CC1DD8">
        <w:rPr>
          <w:rFonts w:ascii="Times New Roman" w:hAnsi="Times New Roman" w:cs="Times New Roman"/>
          <w:b/>
        </w:rPr>
        <w:t>:</w:t>
      </w:r>
      <w:r w:rsidRPr="00CC1DD8">
        <w:rPr>
          <w:rFonts w:ascii="Times New Roman" w:hAnsi="Times New Roman" w:cs="Times New Roman"/>
        </w:rPr>
        <w:t xml:space="preserve"> </w:t>
      </w:r>
    </w:p>
    <w:p w:rsidR="00CC1DD8" w:rsidRPr="00CC1DD8" w:rsidRDefault="00CC1DD8" w:rsidP="00CC1DD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C1DD8">
        <w:rPr>
          <w:rFonts w:ascii="Times New Roman" w:hAnsi="Times New Roman" w:cs="Times New Roman"/>
          <w:b/>
          <w:bCs/>
          <w:sz w:val="23"/>
          <w:szCs w:val="23"/>
        </w:rPr>
        <w:t>30 октября</w:t>
      </w:r>
      <w:r w:rsidR="00CB5E16">
        <w:rPr>
          <w:rFonts w:ascii="Times New Roman" w:hAnsi="Times New Roman" w:cs="Times New Roman"/>
          <w:b/>
          <w:bCs/>
          <w:sz w:val="23"/>
          <w:szCs w:val="23"/>
        </w:rPr>
        <w:t xml:space="preserve"> 2018</w:t>
      </w:r>
      <w:r w:rsidRPr="00CC1DD8">
        <w:rPr>
          <w:rFonts w:ascii="Times New Roman" w:hAnsi="Times New Roman" w:cs="Times New Roman"/>
          <w:b/>
          <w:bCs/>
          <w:sz w:val="23"/>
          <w:szCs w:val="23"/>
        </w:rPr>
        <w:t xml:space="preserve"> г</w:t>
      </w:r>
      <w:r w:rsidRPr="00CC1DD8">
        <w:rPr>
          <w:rFonts w:ascii="Times New Roman" w:hAnsi="Times New Roman" w:cs="Times New Roman"/>
          <w:sz w:val="23"/>
          <w:szCs w:val="23"/>
        </w:rPr>
        <w:t>. - с</w:t>
      </w:r>
      <w:r w:rsidR="00DE6E0E">
        <w:rPr>
          <w:rFonts w:ascii="Times New Roman" w:hAnsi="Times New Roman" w:cs="Times New Roman"/>
          <w:sz w:val="23"/>
          <w:szCs w:val="23"/>
        </w:rPr>
        <w:t xml:space="preserve"> </w:t>
      </w:r>
      <w:r w:rsidRPr="00CC1DD8">
        <w:rPr>
          <w:rFonts w:ascii="Times New Roman" w:hAnsi="Times New Roman" w:cs="Times New Roman"/>
          <w:sz w:val="23"/>
          <w:szCs w:val="23"/>
        </w:rPr>
        <w:t>0</w:t>
      </w:r>
      <w:r w:rsidR="00DE6E0E">
        <w:rPr>
          <w:rFonts w:ascii="Times New Roman" w:hAnsi="Times New Roman" w:cs="Times New Roman"/>
          <w:sz w:val="23"/>
          <w:szCs w:val="23"/>
        </w:rPr>
        <w:t>9</w:t>
      </w:r>
      <w:r w:rsidRPr="00CC1DD8">
        <w:rPr>
          <w:rFonts w:ascii="Times New Roman" w:hAnsi="Times New Roman" w:cs="Times New Roman"/>
          <w:sz w:val="23"/>
          <w:szCs w:val="23"/>
        </w:rPr>
        <w:t>-00 до</w:t>
      </w:r>
      <w:r w:rsidR="00DE6E0E">
        <w:rPr>
          <w:rFonts w:ascii="Times New Roman" w:hAnsi="Times New Roman" w:cs="Times New Roman"/>
          <w:sz w:val="23"/>
          <w:szCs w:val="23"/>
        </w:rPr>
        <w:t xml:space="preserve"> 12</w:t>
      </w:r>
      <w:r w:rsidRPr="00CC1DD8">
        <w:rPr>
          <w:rFonts w:ascii="Times New Roman" w:hAnsi="Times New Roman" w:cs="Times New Roman"/>
          <w:sz w:val="23"/>
          <w:szCs w:val="23"/>
        </w:rPr>
        <w:t xml:space="preserve">-00 по </w:t>
      </w:r>
      <w:proofErr w:type="spellStart"/>
      <w:r w:rsidR="00DE6E0E">
        <w:rPr>
          <w:rFonts w:ascii="Times New Roman" w:hAnsi="Times New Roman" w:cs="Times New Roman"/>
          <w:sz w:val="23"/>
          <w:szCs w:val="23"/>
        </w:rPr>
        <w:t>клнг</w:t>
      </w:r>
      <w:proofErr w:type="spellEnd"/>
      <w:r w:rsidRPr="00CC1DD8">
        <w:rPr>
          <w:rFonts w:ascii="Times New Roman" w:hAnsi="Times New Roman" w:cs="Times New Roman"/>
          <w:sz w:val="23"/>
          <w:szCs w:val="23"/>
        </w:rPr>
        <w:t xml:space="preserve">. времени, </w:t>
      </w:r>
    </w:p>
    <w:p w:rsidR="009A2B49" w:rsidRPr="001360A6" w:rsidRDefault="00CC1DD8" w:rsidP="00CC1DD8">
      <w:pPr>
        <w:jc w:val="both"/>
      </w:pPr>
      <w:r w:rsidRPr="00CC1DD8">
        <w:rPr>
          <w:b/>
          <w:bCs/>
          <w:color w:val="000000"/>
          <w:sz w:val="23"/>
          <w:szCs w:val="23"/>
        </w:rPr>
        <w:t>31 октября</w:t>
      </w:r>
      <w:r w:rsidR="00CB5E16">
        <w:rPr>
          <w:b/>
          <w:bCs/>
          <w:color w:val="000000"/>
          <w:sz w:val="23"/>
          <w:szCs w:val="23"/>
        </w:rPr>
        <w:t xml:space="preserve"> 2018</w:t>
      </w:r>
      <w:r w:rsidRPr="00CC1DD8">
        <w:rPr>
          <w:b/>
          <w:bCs/>
          <w:color w:val="000000"/>
          <w:sz w:val="23"/>
          <w:szCs w:val="23"/>
        </w:rPr>
        <w:t xml:space="preserve"> г</w:t>
      </w:r>
      <w:r w:rsidRPr="00CC1DD8">
        <w:rPr>
          <w:color w:val="000000"/>
          <w:sz w:val="23"/>
          <w:szCs w:val="23"/>
        </w:rPr>
        <w:t>. - с</w:t>
      </w:r>
      <w:r w:rsidR="00DE6E0E">
        <w:rPr>
          <w:color w:val="000000"/>
          <w:sz w:val="23"/>
          <w:szCs w:val="23"/>
        </w:rPr>
        <w:t xml:space="preserve"> 09</w:t>
      </w:r>
      <w:r w:rsidRPr="00CC1DD8">
        <w:rPr>
          <w:color w:val="000000"/>
          <w:sz w:val="23"/>
          <w:szCs w:val="23"/>
        </w:rPr>
        <w:t>-00 до</w:t>
      </w:r>
      <w:r w:rsidR="00DE6E0E">
        <w:rPr>
          <w:color w:val="000000"/>
          <w:sz w:val="23"/>
          <w:szCs w:val="23"/>
        </w:rPr>
        <w:t xml:space="preserve"> 12</w:t>
      </w:r>
      <w:r w:rsidRPr="00CC1DD8">
        <w:rPr>
          <w:color w:val="000000"/>
          <w:sz w:val="23"/>
          <w:szCs w:val="23"/>
        </w:rPr>
        <w:t xml:space="preserve">-00 по </w:t>
      </w:r>
      <w:proofErr w:type="spellStart"/>
      <w:r w:rsidR="00DE6E0E">
        <w:rPr>
          <w:color w:val="000000"/>
          <w:sz w:val="23"/>
          <w:szCs w:val="23"/>
        </w:rPr>
        <w:t>клнг</w:t>
      </w:r>
      <w:proofErr w:type="spellEnd"/>
      <w:r w:rsidRPr="00CC1DD8">
        <w:rPr>
          <w:color w:val="000000"/>
          <w:sz w:val="23"/>
          <w:szCs w:val="23"/>
        </w:rPr>
        <w:t>. времени.</w:t>
      </w:r>
    </w:p>
    <w:p w:rsidR="00CC1DD8" w:rsidRDefault="00CC1DD8" w:rsidP="00CC1DD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C1DD8">
        <w:rPr>
          <w:b/>
          <w:bCs/>
          <w:color w:val="000000"/>
          <w:sz w:val="23"/>
          <w:szCs w:val="23"/>
        </w:rPr>
        <w:t xml:space="preserve">Целевая аудитория </w:t>
      </w:r>
      <w:proofErr w:type="spellStart"/>
      <w:r w:rsidRPr="00CC1DD8">
        <w:rPr>
          <w:b/>
          <w:bCs/>
          <w:color w:val="000000"/>
          <w:sz w:val="23"/>
          <w:szCs w:val="23"/>
        </w:rPr>
        <w:t>вебинара</w:t>
      </w:r>
      <w:proofErr w:type="spellEnd"/>
      <w:r w:rsidRPr="00CC1DD8">
        <w:rPr>
          <w:b/>
          <w:bCs/>
          <w:color w:val="000000"/>
          <w:sz w:val="23"/>
          <w:szCs w:val="23"/>
        </w:rPr>
        <w:t xml:space="preserve">: </w:t>
      </w:r>
    </w:p>
    <w:p w:rsidR="00CC1DD8" w:rsidRPr="00CC1DD8" w:rsidRDefault="00CC1DD8" w:rsidP="00CC1DD8">
      <w:pPr>
        <w:pStyle w:val="af7"/>
        <w:numPr>
          <w:ilvl w:val="0"/>
          <w:numId w:val="50"/>
        </w:numPr>
        <w:autoSpaceDE w:val="0"/>
        <w:autoSpaceDN w:val="0"/>
        <w:adjustRightInd w:val="0"/>
        <w:spacing w:after="85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специалисты строительной отрасли и инвестиционных компаний, </w:t>
      </w:r>
    </w:p>
    <w:p w:rsidR="00CC1DD8" w:rsidRPr="00CC1DD8" w:rsidRDefault="00CC1DD8" w:rsidP="00CC1DD8">
      <w:pPr>
        <w:pStyle w:val="af7"/>
        <w:numPr>
          <w:ilvl w:val="0"/>
          <w:numId w:val="50"/>
        </w:numPr>
        <w:autoSpaceDE w:val="0"/>
        <w:autoSpaceDN w:val="0"/>
        <w:adjustRightInd w:val="0"/>
        <w:spacing w:after="85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специалисты государственных и коммерческих организаций являющихся собственниками, </w:t>
      </w:r>
    </w:p>
    <w:p w:rsidR="00CC1DD8" w:rsidRPr="00CC1DD8" w:rsidRDefault="00CC1DD8" w:rsidP="00CC1DD8">
      <w:pPr>
        <w:pStyle w:val="af7"/>
        <w:numPr>
          <w:ilvl w:val="0"/>
          <w:numId w:val="50"/>
        </w:numPr>
        <w:autoSpaceDE w:val="0"/>
        <w:autoSpaceDN w:val="0"/>
        <w:adjustRightInd w:val="0"/>
        <w:spacing w:after="85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юристы, юристы по сопровождению сделок с пользователями и распорядителями инженерных сетей, </w:t>
      </w:r>
    </w:p>
    <w:p w:rsidR="00CC1DD8" w:rsidRPr="00CC1DD8" w:rsidRDefault="00CC1DD8" w:rsidP="00CC1DD8">
      <w:pPr>
        <w:pStyle w:val="af7"/>
        <w:numPr>
          <w:ilvl w:val="0"/>
          <w:numId w:val="50"/>
        </w:numPr>
        <w:autoSpaceDE w:val="0"/>
        <w:autoSpaceDN w:val="0"/>
        <w:adjustRightInd w:val="0"/>
        <w:spacing w:after="85"/>
        <w:rPr>
          <w:color w:val="000000"/>
          <w:sz w:val="23"/>
          <w:szCs w:val="23"/>
        </w:rPr>
      </w:pPr>
      <w:r w:rsidRPr="00CC1DD8">
        <w:rPr>
          <w:color w:val="000000"/>
          <w:sz w:val="23"/>
          <w:szCs w:val="23"/>
        </w:rPr>
        <w:t xml:space="preserve">специалисты юридического, договорного и финансового отдела, </w:t>
      </w:r>
    </w:p>
    <w:p w:rsidR="00CC1DD8" w:rsidRDefault="00CC1DD8" w:rsidP="00CC1DD8">
      <w:pPr>
        <w:pStyle w:val="Default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CC1DD8">
        <w:rPr>
          <w:rFonts w:ascii="Times New Roman" w:hAnsi="Times New Roman" w:cs="Times New Roman"/>
          <w:sz w:val="23"/>
          <w:szCs w:val="23"/>
        </w:rPr>
        <w:t xml:space="preserve">специалисты в области землепользования и управление имуществом, </w:t>
      </w:r>
    </w:p>
    <w:p w:rsidR="00CC1DD8" w:rsidRPr="00CC1DD8" w:rsidRDefault="00CC1DD8" w:rsidP="00CC1DD8">
      <w:pPr>
        <w:pStyle w:val="Default"/>
        <w:numPr>
          <w:ilvl w:val="0"/>
          <w:numId w:val="50"/>
        </w:numPr>
        <w:rPr>
          <w:rFonts w:ascii="Times New Roman" w:hAnsi="Times New Roman" w:cs="Times New Roman"/>
          <w:sz w:val="23"/>
          <w:szCs w:val="23"/>
        </w:rPr>
      </w:pPr>
      <w:r w:rsidRPr="00CC1DD8">
        <w:rPr>
          <w:rFonts w:ascii="Times New Roman" w:hAnsi="Times New Roman" w:cs="Times New Roman"/>
          <w:sz w:val="23"/>
          <w:szCs w:val="23"/>
        </w:rPr>
        <w:t xml:space="preserve">кадастровые инженеры. </w:t>
      </w:r>
    </w:p>
    <w:p w:rsidR="00CC1DD8" w:rsidRPr="00CC1DD8" w:rsidRDefault="00CC1DD8" w:rsidP="00CC1DD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A2B49" w:rsidRPr="001360A6" w:rsidRDefault="009A2B49" w:rsidP="009A2B49">
      <w:pPr>
        <w:tabs>
          <w:tab w:val="left" w:pos="0"/>
        </w:tabs>
        <w:spacing w:before="120"/>
        <w:jc w:val="both"/>
      </w:pPr>
    </w:p>
    <w:p w:rsidR="009A2B49" w:rsidRDefault="009A2B49" w:rsidP="009A2B49">
      <w:pPr>
        <w:tabs>
          <w:tab w:val="left" w:pos="0"/>
        </w:tabs>
        <w:spacing w:before="120"/>
        <w:jc w:val="both"/>
      </w:pPr>
      <w:r w:rsidRPr="00DB0E5E">
        <w:rPr>
          <w:b/>
        </w:rPr>
        <w:t xml:space="preserve">Участники </w:t>
      </w:r>
      <w:proofErr w:type="spellStart"/>
      <w:r w:rsidRPr="00DB0E5E">
        <w:rPr>
          <w:b/>
        </w:rPr>
        <w:t>вебинара</w:t>
      </w:r>
      <w:proofErr w:type="spellEnd"/>
      <w:r w:rsidRPr="00DB0E5E">
        <w:rPr>
          <w:b/>
        </w:rPr>
        <w:t xml:space="preserve"> могут принимать участие</w:t>
      </w:r>
      <w:r w:rsidRPr="0071663D">
        <w:t>:</w:t>
      </w:r>
    </w:p>
    <w:p w:rsidR="009A2B49" w:rsidRDefault="009A2B49" w:rsidP="009A2B49">
      <w:pPr>
        <w:tabs>
          <w:tab w:val="left" w:pos="0"/>
        </w:tabs>
        <w:spacing w:before="120"/>
        <w:jc w:val="both"/>
      </w:pP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рабочем месте;</w:t>
      </w:r>
    </w:p>
    <w:p w:rsidR="009A2B49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>
        <w:t>Дистанционно через интернет на своем домашнем компьютере.</w:t>
      </w:r>
    </w:p>
    <w:p w:rsidR="009A2B49" w:rsidRPr="00B13602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13602">
        <w:t>Имеется возможность участвовать с планшета или смартфонов</w:t>
      </w: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t xml:space="preserve">Участники </w:t>
      </w:r>
      <w:proofErr w:type="spellStart"/>
      <w:r w:rsidRPr="005D20B0">
        <w:t>вебинара</w:t>
      </w:r>
      <w:proofErr w:type="spellEnd"/>
      <w:r w:rsidRPr="005D20B0">
        <w:t xml:space="preserve"> получают именной </w:t>
      </w:r>
      <w:r w:rsidRPr="005D20B0">
        <w:rPr>
          <w:b/>
        </w:rPr>
        <w:t>электронный сертификат</w:t>
      </w:r>
      <w:r w:rsidRPr="005D20B0">
        <w:t xml:space="preserve"> установленного образца Международного института менеджмента ТПП РФ о повышении квалификации.</w:t>
      </w:r>
    </w:p>
    <w:p w:rsidR="009A2B49" w:rsidRDefault="00DE6E0E" w:rsidP="009A2B49">
      <w:pPr>
        <w:tabs>
          <w:tab w:val="left" w:pos="0"/>
        </w:tabs>
        <w:spacing w:before="120"/>
        <w:jc w:val="both"/>
        <w:rPr>
          <w:b/>
        </w:rPr>
      </w:pPr>
      <w:r>
        <w:rPr>
          <w:b/>
          <w:bCs/>
          <w:sz w:val="23"/>
          <w:szCs w:val="23"/>
        </w:rPr>
        <w:t xml:space="preserve">Дополнительно: </w:t>
      </w:r>
      <w:r>
        <w:rPr>
          <w:sz w:val="23"/>
          <w:szCs w:val="23"/>
        </w:rPr>
        <w:t xml:space="preserve">участникам </w:t>
      </w:r>
      <w:proofErr w:type="spellStart"/>
      <w:r>
        <w:rPr>
          <w:sz w:val="23"/>
          <w:szCs w:val="23"/>
        </w:rPr>
        <w:t>вебинара</w:t>
      </w:r>
      <w:proofErr w:type="spellEnd"/>
      <w:r>
        <w:rPr>
          <w:sz w:val="23"/>
          <w:szCs w:val="23"/>
        </w:rPr>
        <w:t xml:space="preserve"> после проведения мероприятия предоставляется на месяц интернет-ссылка записи </w:t>
      </w:r>
      <w:proofErr w:type="spellStart"/>
      <w:r>
        <w:rPr>
          <w:sz w:val="23"/>
          <w:szCs w:val="23"/>
        </w:rPr>
        <w:t>вебинара</w:t>
      </w:r>
      <w:proofErr w:type="spellEnd"/>
      <w:r>
        <w:rPr>
          <w:sz w:val="23"/>
          <w:szCs w:val="23"/>
        </w:rPr>
        <w:t xml:space="preserve"> для просмотра в </w:t>
      </w:r>
      <w:proofErr w:type="spellStart"/>
      <w:r>
        <w:rPr>
          <w:sz w:val="23"/>
          <w:szCs w:val="23"/>
        </w:rPr>
        <w:t>офлайн-режиме</w:t>
      </w:r>
      <w:proofErr w:type="spellEnd"/>
      <w:r>
        <w:rPr>
          <w:sz w:val="23"/>
          <w:szCs w:val="23"/>
        </w:rPr>
        <w:t>.</w:t>
      </w: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</w:rPr>
        <w:t xml:space="preserve">Стоимость участия в </w:t>
      </w:r>
      <w:proofErr w:type="spellStart"/>
      <w:r w:rsidRPr="005D20B0">
        <w:rPr>
          <w:b/>
        </w:rPr>
        <w:t>вебинаре</w:t>
      </w:r>
      <w:proofErr w:type="spellEnd"/>
      <w:r w:rsidRPr="005D20B0">
        <w:rPr>
          <w:b/>
        </w:rPr>
        <w:t>:</w:t>
      </w:r>
      <w:r w:rsidRPr="005D20B0">
        <w:t xml:space="preserve">  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1. Для специалистов </w:t>
      </w:r>
      <w:r w:rsidR="003E0658">
        <w:rPr>
          <w:b/>
        </w:rPr>
        <w:t>из</w:t>
      </w:r>
      <w:r w:rsidRPr="005D20B0">
        <w:rPr>
          <w:b/>
        </w:rPr>
        <w:t xml:space="preserve"> организаций</w:t>
      </w:r>
      <w:r w:rsidRPr="005D20B0">
        <w:rPr>
          <w:b/>
        </w:rPr>
        <w:br/>
        <w:t>(скидка 10% при регистрации 2-х и более участников</w:t>
      </w:r>
      <w:r w:rsidR="00DE6E0E">
        <w:rPr>
          <w:b/>
        </w:rPr>
        <w:t xml:space="preserve">)              </w:t>
      </w:r>
      <w:r w:rsidR="00714320">
        <w:rPr>
          <w:b/>
        </w:rPr>
        <w:t>-</w:t>
      </w:r>
      <w:r w:rsidR="00DE6E0E">
        <w:rPr>
          <w:b/>
        </w:rPr>
        <w:t xml:space="preserve">                5</w:t>
      </w:r>
      <w:r w:rsidRPr="005D20B0">
        <w:rPr>
          <w:b/>
        </w:rPr>
        <w:t>000 рублей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rPr>
          <w:b/>
        </w:rPr>
        <w:t xml:space="preserve">2. Для специалистов из организаций членов ТПП        </w:t>
      </w:r>
      <w:r w:rsidR="00DE6E0E">
        <w:rPr>
          <w:b/>
        </w:rPr>
        <w:t xml:space="preserve">  </w:t>
      </w:r>
      <w:r w:rsidR="00714320">
        <w:rPr>
          <w:b/>
        </w:rPr>
        <w:t>-</w:t>
      </w:r>
      <w:r w:rsidR="00DE6E0E">
        <w:rPr>
          <w:b/>
        </w:rPr>
        <w:t xml:space="preserve">                            </w:t>
      </w:r>
      <w:r w:rsidR="00E92094">
        <w:rPr>
          <w:b/>
        </w:rPr>
        <w:t xml:space="preserve">скидка </w:t>
      </w:r>
      <w:r w:rsidR="00DE6E0E">
        <w:rPr>
          <w:b/>
        </w:rPr>
        <w:t>2</w:t>
      </w:r>
      <w:r w:rsidRPr="005D20B0">
        <w:rPr>
          <w:b/>
        </w:rPr>
        <w:t xml:space="preserve">0 % </w:t>
      </w:r>
    </w:p>
    <w:p w:rsidR="009A2B49" w:rsidRPr="005D20B0" w:rsidRDefault="009A2B49" w:rsidP="009A2B49">
      <w:pPr>
        <w:tabs>
          <w:tab w:val="left" w:pos="0"/>
        </w:tabs>
        <w:spacing w:before="120"/>
        <w:rPr>
          <w:b/>
        </w:rPr>
      </w:pPr>
      <w:r w:rsidRPr="005D20B0">
        <w:t xml:space="preserve">    </w:t>
      </w:r>
    </w:p>
    <w:p w:rsidR="009A2B49" w:rsidRPr="005D20B0" w:rsidRDefault="009A2B49" w:rsidP="009A2B49">
      <w:pPr>
        <w:tabs>
          <w:tab w:val="left" w:pos="0"/>
        </w:tabs>
        <w:spacing w:before="120"/>
        <w:jc w:val="both"/>
        <w:rPr>
          <w:b/>
        </w:rPr>
      </w:pPr>
      <w:r w:rsidRPr="005D20B0">
        <w:rPr>
          <w:b/>
        </w:rPr>
        <w:t xml:space="preserve">   </w:t>
      </w:r>
    </w:p>
    <w:p w:rsidR="009A2B49" w:rsidRPr="005D20B0" w:rsidRDefault="009A2B49" w:rsidP="009A2B49">
      <w:pPr>
        <w:tabs>
          <w:tab w:val="left" w:pos="0"/>
        </w:tabs>
        <w:spacing w:before="120"/>
        <w:jc w:val="both"/>
      </w:pPr>
      <w:r w:rsidRPr="005D20B0">
        <w:rPr>
          <w:b/>
          <w:u w:val="single"/>
        </w:rPr>
        <w:t>Дополнительно:</w:t>
      </w:r>
      <w:r w:rsidRPr="005D20B0">
        <w:t xml:space="preserve"> участникам </w:t>
      </w:r>
      <w:proofErr w:type="spellStart"/>
      <w:r w:rsidRPr="005D20B0">
        <w:t>вебинара</w:t>
      </w:r>
      <w:proofErr w:type="spellEnd"/>
      <w:r w:rsidRPr="005D20B0">
        <w:t xml:space="preserve"> после проведения мероприятия предоставляется на месяц интернет-ссылка записи </w:t>
      </w:r>
      <w:proofErr w:type="spellStart"/>
      <w:r w:rsidRPr="005D20B0">
        <w:t>вебинара</w:t>
      </w:r>
      <w:proofErr w:type="spellEnd"/>
      <w:r w:rsidRPr="005D20B0">
        <w:t xml:space="preserve"> для просмотра в </w:t>
      </w:r>
      <w:proofErr w:type="spellStart"/>
      <w:r w:rsidRPr="005D20B0">
        <w:t>офлайн-режиме</w:t>
      </w:r>
      <w:proofErr w:type="spellEnd"/>
      <w:r w:rsidRPr="005D20B0"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Регистрация заканчивается: 29 октября 2018 г.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B81DD4" w:rsidRDefault="00B81DD4" w:rsidP="00B81DD4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b/>
        </w:rPr>
        <w:t xml:space="preserve">Регистрация на </w:t>
      </w: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(интернет-семинар) на сайте: </w:t>
      </w:r>
      <w:hyperlink r:id="rId9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B81DD4" w:rsidRDefault="00B81DD4" w:rsidP="00B81DD4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B81DD4" w:rsidRDefault="00B81DD4" w:rsidP="00B81DD4">
      <w:pPr>
        <w:widowControl w:val="0"/>
        <w:tabs>
          <w:tab w:val="left" w:pos="8222"/>
        </w:tabs>
        <w:spacing w:after="120"/>
      </w:pPr>
      <w:r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>
        <w:t>вебинара</w:t>
      </w:r>
      <w:proofErr w:type="spellEnd"/>
      <w:r>
        <w:t xml:space="preserve"> интернет-ссылка для входа в систему.</w:t>
      </w:r>
    </w:p>
    <w:p w:rsidR="00B81DD4" w:rsidRDefault="00B81DD4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Техническая проверка компьютерного оборудования слушателей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вебинара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состоится: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29 октября 2018 г. в 12-00 </w:t>
      </w:r>
      <w:r w:rsidRPr="00714320">
        <w:rPr>
          <w:color w:val="000000"/>
          <w:sz w:val="23"/>
          <w:szCs w:val="23"/>
        </w:rPr>
        <w:t xml:space="preserve">по московскому времени по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r w:rsidRPr="00714320">
        <w:rPr>
          <w:b/>
          <w:bCs/>
          <w:color w:val="000000"/>
          <w:sz w:val="23"/>
          <w:szCs w:val="23"/>
        </w:rPr>
        <w:t xml:space="preserve">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Тест интернет соединения с оболочкой - </w:t>
      </w:r>
      <w:r w:rsidRPr="00714320">
        <w:rPr>
          <w:b/>
          <w:bCs/>
          <w:color w:val="000000"/>
          <w:sz w:val="23"/>
          <w:szCs w:val="23"/>
        </w:rPr>
        <w:t xml:space="preserve">https://myownconference.ru/tester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с планшетов или смартфонов необходимо установить приложение </w:t>
      </w:r>
      <w:proofErr w:type="spellStart"/>
      <w:r w:rsidRPr="00714320">
        <w:rPr>
          <w:color w:val="000000"/>
          <w:sz w:val="23"/>
          <w:szCs w:val="23"/>
        </w:rPr>
        <w:t>MyOwnConference</w:t>
      </w:r>
      <w:proofErr w:type="spellEnd"/>
      <w:r w:rsidRPr="00714320">
        <w:rPr>
          <w:color w:val="000000"/>
          <w:sz w:val="23"/>
          <w:szCs w:val="23"/>
        </w:rPr>
        <w:t xml:space="preserve">: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proofErr w:type="spellStart"/>
      <w:r w:rsidRPr="00714320">
        <w:rPr>
          <w:color w:val="000000"/>
          <w:sz w:val="23"/>
          <w:szCs w:val="23"/>
        </w:rPr>
        <w:t>Арр</w:t>
      </w:r>
      <w:proofErr w:type="spellEnd"/>
      <w:r w:rsidRPr="00714320">
        <w:rPr>
          <w:color w:val="000000"/>
          <w:sz w:val="23"/>
          <w:szCs w:val="23"/>
          <w:lang w:val="en-US"/>
        </w:rPr>
        <w:t xml:space="preserve"> Store https://itunes.apple.com/ru/app/myownconference/id1067798941?mt=8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r w:rsidRPr="00714320">
        <w:rPr>
          <w:color w:val="000000"/>
          <w:sz w:val="23"/>
          <w:szCs w:val="23"/>
          <w:lang w:val="en-US"/>
        </w:rPr>
        <w:t xml:space="preserve">Google play https://play.google.com/store/apps/details?id=air.com.dosware.myconference&amp;hl=ru </w:t>
      </w:r>
    </w:p>
    <w:p w:rsidR="00714320" w:rsidRPr="00B81DD4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</w:p>
    <w:p w:rsidR="00714320" w:rsidRDefault="00714320" w:rsidP="00714320">
      <w:r w:rsidRPr="00B4591D">
        <w:rPr>
          <w:b/>
        </w:rPr>
        <w:t xml:space="preserve">Телефон для справок: </w:t>
      </w:r>
      <w:r w:rsidRPr="00FD791C">
        <w:rPr>
          <w:b/>
          <w:color w:val="0000FF"/>
          <w:u w:val="single"/>
        </w:rPr>
        <w:t>(4012) 590 673</w:t>
      </w:r>
      <w:r w:rsidRPr="00FD791C">
        <w:rPr>
          <w:color w:val="0000FF"/>
        </w:rPr>
        <w:t xml:space="preserve"> </w:t>
      </w:r>
      <w:r>
        <w:t xml:space="preserve"> (Куркин Геннадий Витальевич</w:t>
      </w:r>
      <w:r w:rsidRPr="00442AB1">
        <w:t xml:space="preserve">); </w:t>
      </w:r>
    </w:p>
    <w:p w:rsidR="00714320" w:rsidRPr="00FD791C" w:rsidRDefault="00714320" w:rsidP="00714320">
      <w:pPr>
        <w:rPr>
          <w:b/>
          <w:noProof/>
          <w:color w:val="000099"/>
          <w:lang w:val="en-US"/>
        </w:rPr>
      </w:pPr>
      <w:r w:rsidRPr="00D64797">
        <w:rPr>
          <w:b/>
          <w:lang w:val="en-US"/>
        </w:rPr>
        <w:t>E</w:t>
      </w:r>
      <w:r w:rsidRPr="00016FCE">
        <w:rPr>
          <w:b/>
          <w:lang w:val="en-US"/>
        </w:rPr>
        <w:t>-</w:t>
      </w:r>
      <w:r w:rsidRPr="00D64797">
        <w:rPr>
          <w:b/>
          <w:lang w:val="en-US"/>
        </w:rPr>
        <w:t>mail</w:t>
      </w:r>
      <w:r w:rsidRPr="00016FCE">
        <w:rPr>
          <w:b/>
          <w:lang w:val="en-US"/>
        </w:rPr>
        <w:t>:</w:t>
      </w:r>
      <w:r w:rsidRPr="00016FCE">
        <w:rPr>
          <w:lang w:val="en-US"/>
        </w:rPr>
        <w:t xml:space="preserve"> </w:t>
      </w:r>
      <w:hyperlink r:id="rId11" w:history="1">
        <w:r w:rsidRPr="00FD791C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Приложение 1.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Технические требования к участию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>(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интернет-семинаре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): 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Для участия в </w:t>
      </w:r>
      <w:proofErr w:type="spellStart"/>
      <w:r w:rsidRPr="00714320">
        <w:rPr>
          <w:color w:val="000000"/>
          <w:sz w:val="23"/>
          <w:szCs w:val="23"/>
        </w:rPr>
        <w:t>вебинаре</w:t>
      </w:r>
      <w:proofErr w:type="spellEnd"/>
      <w:r w:rsidRPr="00714320">
        <w:rPr>
          <w:color w:val="000000"/>
          <w:sz w:val="23"/>
          <w:szCs w:val="23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14320">
        <w:rPr>
          <w:color w:val="000000"/>
          <w:sz w:val="23"/>
          <w:szCs w:val="23"/>
        </w:rPr>
        <w:t>вебкамеру</w:t>
      </w:r>
      <w:proofErr w:type="spellEnd"/>
      <w:r w:rsidRPr="00714320">
        <w:rPr>
          <w:color w:val="000000"/>
          <w:sz w:val="23"/>
          <w:szCs w:val="23"/>
        </w:rPr>
        <w:t xml:space="preserve"> и микрофон.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Рекомендуемая скорость соединения составляет от 256 </w:t>
      </w:r>
      <w:proofErr w:type="spellStart"/>
      <w:r w:rsidRPr="00714320">
        <w:rPr>
          <w:color w:val="000000"/>
          <w:sz w:val="23"/>
          <w:szCs w:val="23"/>
        </w:rPr>
        <w:t>kbps</w:t>
      </w:r>
      <w:proofErr w:type="spellEnd"/>
      <w:r w:rsidRPr="00714320">
        <w:rPr>
          <w:color w:val="000000"/>
          <w:sz w:val="23"/>
          <w:szCs w:val="23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14320">
        <w:rPr>
          <w:color w:val="000000"/>
          <w:sz w:val="23"/>
          <w:szCs w:val="23"/>
        </w:rPr>
        <w:t>WiFi</w:t>
      </w:r>
      <w:proofErr w:type="spellEnd"/>
      <w:r w:rsidRPr="00714320">
        <w:rPr>
          <w:color w:val="000000"/>
          <w:sz w:val="23"/>
          <w:szCs w:val="23"/>
        </w:rPr>
        <w:t xml:space="preserve">).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Формат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714320">
        <w:rPr>
          <w:color w:val="000000"/>
          <w:sz w:val="23"/>
          <w:szCs w:val="23"/>
        </w:rPr>
        <w:t>онлайн-вопрос</w:t>
      </w:r>
      <w:proofErr w:type="spellEnd"/>
      <w:r w:rsidRPr="00714320">
        <w:rPr>
          <w:color w:val="000000"/>
          <w:sz w:val="23"/>
          <w:szCs w:val="23"/>
        </w:rPr>
        <w:t xml:space="preserve"> преподавателю или другим участникам.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Техническое тестирование участников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вебинара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состоится: 29 октября 2018 г. в 12-00 по </w:t>
      </w:r>
      <w:proofErr w:type="spellStart"/>
      <w:r w:rsidRPr="00714320">
        <w:rPr>
          <w:b/>
          <w:bCs/>
          <w:color w:val="000000"/>
          <w:sz w:val="23"/>
          <w:szCs w:val="23"/>
        </w:rPr>
        <w:t>моск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. времени по </w:t>
      </w:r>
      <w:proofErr w:type="spellStart"/>
      <w:proofErr w:type="gramStart"/>
      <w:r w:rsidRPr="00714320">
        <w:rPr>
          <w:b/>
          <w:bCs/>
          <w:color w:val="000000"/>
          <w:sz w:val="23"/>
          <w:szCs w:val="23"/>
        </w:rPr>
        <w:t>интернет-ссылке</w:t>
      </w:r>
      <w:proofErr w:type="spellEnd"/>
      <w:proofErr w:type="gramEnd"/>
      <w:r w:rsidRPr="00714320">
        <w:rPr>
          <w:b/>
          <w:bCs/>
          <w:color w:val="000000"/>
          <w:sz w:val="23"/>
          <w:szCs w:val="23"/>
        </w:rPr>
        <w:t xml:space="preserve"> https://go.myownconference.ru/x/Test </w:t>
      </w:r>
    </w:p>
    <w:p w:rsidR="00714320" w:rsidRPr="00714320" w:rsidRDefault="00714320" w:rsidP="0071432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14320">
        <w:rPr>
          <w:b/>
          <w:bCs/>
          <w:color w:val="000000"/>
          <w:sz w:val="23"/>
          <w:szCs w:val="23"/>
        </w:rPr>
        <w:t xml:space="preserve">Уважаемые участники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вебинаров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! </w:t>
      </w:r>
      <w:proofErr w:type="gramStart"/>
      <w:r w:rsidRPr="00714320">
        <w:rPr>
          <w:color w:val="000000"/>
          <w:sz w:val="23"/>
          <w:szCs w:val="23"/>
        </w:rPr>
        <w:t xml:space="preserve">Мы рады сообщить Вам, что теперь участвовать в </w:t>
      </w:r>
      <w:proofErr w:type="spellStart"/>
      <w:r w:rsidRPr="00714320">
        <w:rPr>
          <w:color w:val="000000"/>
          <w:sz w:val="23"/>
          <w:szCs w:val="23"/>
        </w:rPr>
        <w:t>вебинарах</w:t>
      </w:r>
      <w:proofErr w:type="spellEnd"/>
      <w:r w:rsidRPr="00714320">
        <w:rPr>
          <w:color w:val="000000"/>
          <w:sz w:val="23"/>
          <w:szCs w:val="23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14320">
        <w:rPr>
          <w:color w:val="000000"/>
          <w:sz w:val="23"/>
          <w:szCs w:val="23"/>
        </w:rPr>
        <w:t>Android</w:t>
      </w:r>
      <w:proofErr w:type="spellEnd"/>
      <w:r w:rsidRPr="00714320">
        <w:rPr>
          <w:color w:val="000000"/>
          <w:sz w:val="23"/>
          <w:szCs w:val="23"/>
        </w:rPr>
        <w:t xml:space="preserve"> и IOS) в приложении </w:t>
      </w:r>
      <w:proofErr w:type="spellStart"/>
      <w:r w:rsidRPr="00714320">
        <w:rPr>
          <w:b/>
          <w:bCs/>
          <w:color w:val="000000"/>
          <w:sz w:val="23"/>
          <w:szCs w:val="23"/>
        </w:rPr>
        <w:t>MyOwnConference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gramEnd"/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Рекомендуем пользоваться </w:t>
      </w:r>
      <w:proofErr w:type="spellStart"/>
      <w:proofErr w:type="gramStart"/>
      <w:r w:rsidRPr="00714320">
        <w:rPr>
          <w:color w:val="000000"/>
          <w:sz w:val="23"/>
          <w:szCs w:val="23"/>
        </w:rPr>
        <w:t>интернет-браузером</w:t>
      </w:r>
      <w:proofErr w:type="spellEnd"/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Google</w:t>
      </w:r>
      <w:proofErr w:type="spellEnd"/>
      <w:r w:rsidRPr="00714320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Pr="00714320">
        <w:rPr>
          <w:b/>
          <w:bCs/>
          <w:color w:val="000000"/>
          <w:sz w:val="23"/>
          <w:szCs w:val="23"/>
        </w:rPr>
        <w:t>Chrome</w:t>
      </w:r>
      <w:proofErr w:type="spellEnd"/>
      <w:r w:rsidRPr="00714320">
        <w:rPr>
          <w:b/>
          <w:bCs/>
          <w:color w:val="000000"/>
          <w:sz w:val="23"/>
          <w:szCs w:val="23"/>
        </w:rPr>
        <w:t>.</w:t>
      </w:r>
    </w:p>
    <w:p w:rsidR="00714320" w:rsidRDefault="00714320" w:rsidP="007143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</w:rPr>
      </w:pPr>
      <w:r w:rsidRPr="00714320">
        <w:rPr>
          <w:b/>
          <w:bCs/>
          <w:color w:val="000000"/>
          <w:sz w:val="23"/>
          <w:szCs w:val="23"/>
        </w:rPr>
        <w:t xml:space="preserve">Правила участия в </w:t>
      </w:r>
      <w:proofErr w:type="spellStart"/>
      <w:r w:rsidRPr="00714320">
        <w:rPr>
          <w:b/>
          <w:bCs/>
          <w:color w:val="000000"/>
          <w:sz w:val="23"/>
          <w:szCs w:val="23"/>
        </w:rPr>
        <w:t>вебинаре</w:t>
      </w:r>
      <w:proofErr w:type="spellEnd"/>
      <w:r w:rsidRPr="00714320">
        <w:rPr>
          <w:b/>
          <w:bCs/>
          <w:color w:val="000000"/>
          <w:sz w:val="23"/>
          <w:szCs w:val="23"/>
        </w:rPr>
        <w:t>: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714320" w:rsidRDefault="00714320" w:rsidP="00714320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1. </w:t>
      </w:r>
      <w:proofErr w:type="gramStart"/>
      <w:r w:rsidRPr="00714320">
        <w:rPr>
          <w:color w:val="000000"/>
          <w:sz w:val="23"/>
          <w:szCs w:val="23"/>
        </w:rPr>
        <w:t xml:space="preserve">Всем участникам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и нарушения работы местных </w:t>
      </w:r>
      <w:proofErr w:type="spellStart"/>
      <w:r w:rsidRPr="00714320">
        <w:rPr>
          <w:color w:val="000000"/>
          <w:sz w:val="23"/>
          <w:szCs w:val="23"/>
        </w:rPr>
        <w:t>интернет-провайдеров</w:t>
      </w:r>
      <w:proofErr w:type="spellEnd"/>
      <w:r w:rsidRPr="00714320">
        <w:rPr>
          <w:color w:val="000000"/>
          <w:sz w:val="23"/>
          <w:szCs w:val="23"/>
        </w:rPr>
        <w:t xml:space="preserve">, предоставляющие услуги </w:t>
      </w:r>
      <w:proofErr w:type="spellStart"/>
      <w:r w:rsidRPr="00714320">
        <w:rPr>
          <w:color w:val="000000"/>
          <w:sz w:val="23"/>
          <w:szCs w:val="23"/>
        </w:rPr>
        <w:t>интернет-связи</w:t>
      </w:r>
      <w:proofErr w:type="spellEnd"/>
      <w:r w:rsidRPr="00714320">
        <w:rPr>
          <w:color w:val="000000"/>
          <w:sz w:val="23"/>
          <w:szCs w:val="23"/>
        </w:rPr>
        <w:t xml:space="preserve"> участникам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>.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gramStart"/>
      <w:r w:rsidRPr="00714320">
        <w:rPr>
          <w:color w:val="000000"/>
          <w:sz w:val="23"/>
          <w:szCs w:val="23"/>
        </w:rPr>
        <w:t xml:space="preserve">В работе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не считаются дефектами незначительные малозаметные задержки видеоизображения и звука). </w:t>
      </w:r>
      <w:proofErr w:type="gramEnd"/>
    </w:p>
    <w:p w:rsidR="00714320" w:rsidRPr="00714320" w:rsidRDefault="00714320" w:rsidP="00714320">
      <w:pPr>
        <w:autoSpaceDE w:val="0"/>
        <w:autoSpaceDN w:val="0"/>
        <w:adjustRightInd w:val="0"/>
        <w:spacing w:after="27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t xml:space="preserve">2. Участникам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запрещено </w:t>
      </w:r>
      <w:proofErr w:type="spellStart"/>
      <w:r w:rsidRPr="00714320">
        <w:rPr>
          <w:color w:val="000000"/>
          <w:sz w:val="23"/>
          <w:szCs w:val="23"/>
        </w:rPr>
        <w:t>флудить</w:t>
      </w:r>
      <w:proofErr w:type="spellEnd"/>
      <w:r w:rsidRPr="00714320">
        <w:rPr>
          <w:color w:val="000000"/>
          <w:sz w:val="23"/>
          <w:szCs w:val="23"/>
        </w:rPr>
        <w:t xml:space="preserve"> в чате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14320">
        <w:rPr>
          <w:color w:val="000000"/>
          <w:sz w:val="23"/>
          <w:szCs w:val="23"/>
        </w:rPr>
        <w:t>забанены</w:t>
      </w:r>
      <w:proofErr w:type="spellEnd"/>
      <w:r w:rsidRPr="00714320">
        <w:rPr>
          <w:color w:val="000000"/>
          <w:sz w:val="23"/>
          <w:szCs w:val="23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4320">
        <w:rPr>
          <w:color w:val="000000"/>
          <w:sz w:val="23"/>
          <w:szCs w:val="23"/>
        </w:rPr>
        <w:lastRenderedPageBreak/>
        <w:t xml:space="preserve">3. При входе в систему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участники </w:t>
      </w:r>
      <w:proofErr w:type="spellStart"/>
      <w:r w:rsidRPr="00714320">
        <w:rPr>
          <w:color w:val="000000"/>
          <w:sz w:val="23"/>
          <w:szCs w:val="23"/>
        </w:rPr>
        <w:t>вебинара</w:t>
      </w:r>
      <w:proofErr w:type="spellEnd"/>
      <w:r w:rsidRPr="00714320">
        <w:rPr>
          <w:color w:val="000000"/>
          <w:sz w:val="23"/>
          <w:szCs w:val="23"/>
        </w:rPr>
        <w:t xml:space="preserve"> обязаны вводить свои верные данные: </w:t>
      </w:r>
      <w:proofErr w:type="gramStart"/>
      <w:r w:rsidRPr="00714320">
        <w:rPr>
          <w:color w:val="000000"/>
          <w:sz w:val="23"/>
          <w:szCs w:val="23"/>
        </w:rPr>
        <w:t>Ф.И.О., наименовании организации, города и др. (Пример:</w:t>
      </w:r>
      <w:proofErr w:type="gramEnd"/>
      <w:r w:rsidRPr="00714320">
        <w:rPr>
          <w:color w:val="000000"/>
          <w:sz w:val="23"/>
          <w:szCs w:val="23"/>
        </w:rPr>
        <w:t xml:space="preserve"> </w:t>
      </w:r>
      <w:proofErr w:type="gramStart"/>
      <w:r w:rsidRPr="00714320">
        <w:rPr>
          <w:color w:val="000000"/>
          <w:sz w:val="23"/>
          <w:szCs w:val="23"/>
        </w:rPr>
        <w:t>Иванов, ТПП, Москва).</w:t>
      </w:r>
      <w:proofErr w:type="gramEnd"/>
      <w:r w:rsidRPr="00714320">
        <w:rPr>
          <w:color w:val="000000"/>
          <w:sz w:val="23"/>
          <w:szCs w:val="23"/>
        </w:rPr>
        <w:t xml:space="preserve"> Участники с неопределенными данными после предупреждения будут удалены из системы. </w:t>
      </w:r>
    </w:p>
    <w:p w:rsidR="00714320" w:rsidRPr="00714320" w:rsidRDefault="00714320" w:rsidP="0071432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14320" w:rsidRPr="00714320" w:rsidRDefault="00714320">
      <w:pPr>
        <w:autoSpaceDE w:val="0"/>
        <w:autoSpaceDN w:val="0"/>
        <w:adjustRightInd w:val="0"/>
        <w:rPr>
          <w:color w:val="000000"/>
        </w:rPr>
      </w:pPr>
    </w:p>
    <w:sectPr w:rsidR="00714320" w:rsidRPr="00714320" w:rsidSect="00E04515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4F" w:rsidRDefault="00B0554F">
      <w:r>
        <w:separator/>
      </w:r>
    </w:p>
  </w:endnote>
  <w:endnote w:type="continuationSeparator" w:id="0">
    <w:p w:rsidR="00B0554F" w:rsidRDefault="00B0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4F" w:rsidRDefault="00B0554F">
      <w:r>
        <w:separator/>
      </w:r>
    </w:p>
  </w:footnote>
  <w:footnote w:type="continuationSeparator" w:id="0">
    <w:p w:rsidR="00B0554F" w:rsidRDefault="00B0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96C23"/>
    <w:multiLevelType w:val="multilevel"/>
    <w:tmpl w:val="FFD6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>
    <w:nsid w:val="07115237"/>
    <w:multiLevelType w:val="hybridMultilevel"/>
    <w:tmpl w:val="8FAE8E64"/>
    <w:lvl w:ilvl="0" w:tplc="F3CA4E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EE2E30"/>
    <w:multiLevelType w:val="hybridMultilevel"/>
    <w:tmpl w:val="56AC59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65759"/>
    <w:multiLevelType w:val="hybridMultilevel"/>
    <w:tmpl w:val="29807CAC"/>
    <w:lvl w:ilvl="0" w:tplc="65C0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9ED"/>
    <w:multiLevelType w:val="hybridMultilevel"/>
    <w:tmpl w:val="358243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330263"/>
    <w:multiLevelType w:val="hybridMultilevel"/>
    <w:tmpl w:val="5B3A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0210D"/>
    <w:multiLevelType w:val="hybridMultilevel"/>
    <w:tmpl w:val="44E0A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5658CE"/>
    <w:multiLevelType w:val="hybridMultilevel"/>
    <w:tmpl w:val="8FCE4BDE"/>
    <w:lvl w:ilvl="0" w:tplc="F1F8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B0362"/>
    <w:multiLevelType w:val="multilevel"/>
    <w:tmpl w:val="CDD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C3B9E"/>
    <w:multiLevelType w:val="hybridMultilevel"/>
    <w:tmpl w:val="9ACCF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F8471D"/>
    <w:multiLevelType w:val="hybridMultilevel"/>
    <w:tmpl w:val="B9CE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801"/>
    <w:multiLevelType w:val="hybridMultilevel"/>
    <w:tmpl w:val="D42EA12E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139A"/>
    <w:multiLevelType w:val="hybridMultilevel"/>
    <w:tmpl w:val="56C8C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A629E"/>
    <w:multiLevelType w:val="multilevel"/>
    <w:tmpl w:val="DEC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4804EDE"/>
    <w:multiLevelType w:val="hybridMultilevel"/>
    <w:tmpl w:val="A80E99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775C6E"/>
    <w:multiLevelType w:val="multilevel"/>
    <w:tmpl w:val="6E3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E3142"/>
    <w:multiLevelType w:val="hybridMultilevel"/>
    <w:tmpl w:val="4B5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66581"/>
    <w:multiLevelType w:val="hybridMultilevel"/>
    <w:tmpl w:val="C09CA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5C1E52"/>
    <w:multiLevelType w:val="hybridMultilevel"/>
    <w:tmpl w:val="D90AE1E0"/>
    <w:lvl w:ilvl="0" w:tplc="D9A05A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7526793"/>
    <w:multiLevelType w:val="hybridMultilevel"/>
    <w:tmpl w:val="75F6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17B67"/>
    <w:multiLevelType w:val="multilevel"/>
    <w:tmpl w:val="C96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24">
    <w:nsid w:val="53E06FDB"/>
    <w:multiLevelType w:val="hybridMultilevel"/>
    <w:tmpl w:val="F3A8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B2803"/>
    <w:multiLevelType w:val="hybridMultilevel"/>
    <w:tmpl w:val="53C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62988"/>
    <w:multiLevelType w:val="hybridMultilevel"/>
    <w:tmpl w:val="FB102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761706"/>
    <w:multiLevelType w:val="hybridMultilevel"/>
    <w:tmpl w:val="0310BA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57895"/>
    <w:multiLevelType w:val="hybridMultilevel"/>
    <w:tmpl w:val="5B30D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F7966"/>
    <w:multiLevelType w:val="hybridMultilevel"/>
    <w:tmpl w:val="291A2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B1572"/>
    <w:multiLevelType w:val="multilevel"/>
    <w:tmpl w:val="CBA6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E2B79"/>
    <w:multiLevelType w:val="hybridMultilevel"/>
    <w:tmpl w:val="FF70F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3B4426"/>
    <w:multiLevelType w:val="hybridMultilevel"/>
    <w:tmpl w:val="2BE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3750C"/>
    <w:multiLevelType w:val="hybridMultilevel"/>
    <w:tmpl w:val="537295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57151"/>
    <w:multiLevelType w:val="multilevel"/>
    <w:tmpl w:val="F4A0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2456A"/>
    <w:multiLevelType w:val="multilevel"/>
    <w:tmpl w:val="5384463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0">
    <w:nsid w:val="6A701700"/>
    <w:multiLevelType w:val="hybridMultilevel"/>
    <w:tmpl w:val="10A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5337B"/>
    <w:multiLevelType w:val="hybridMultilevel"/>
    <w:tmpl w:val="1F9C2902"/>
    <w:lvl w:ilvl="0" w:tplc="B204D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B596E"/>
    <w:multiLevelType w:val="hybridMultilevel"/>
    <w:tmpl w:val="5824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92DFC"/>
    <w:multiLevelType w:val="hybridMultilevel"/>
    <w:tmpl w:val="AFA8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F7389C"/>
    <w:multiLevelType w:val="hybridMultilevel"/>
    <w:tmpl w:val="0100AD5E"/>
    <w:lvl w:ilvl="0" w:tplc="8AD21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D21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B4622"/>
    <w:multiLevelType w:val="hybridMultilevel"/>
    <w:tmpl w:val="B03802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EF513D"/>
    <w:multiLevelType w:val="hybridMultilevel"/>
    <w:tmpl w:val="9C54A9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59A5934"/>
    <w:multiLevelType w:val="hybridMultilevel"/>
    <w:tmpl w:val="D24C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DF73335"/>
    <w:multiLevelType w:val="hybridMultilevel"/>
    <w:tmpl w:val="7DD611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43"/>
  </w:num>
  <w:num w:numId="5">
    <w:abstractNumId w:val="16"/>
  </w:num>
  <w:num w:numId="6">
    <w:abstractNumId w:val="3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8"/>
  </w:num>
  <w:num w:numId="10">
    <w:abstractNumId w:val="36"/>
  </w:num>
  <w:num w:numId="11">
    <w:abstractNumId w:val="8"/>
  </w:num>
  <w:num w:numId="12">
    <w:abstractNumId w:val="22"/>
  </w:num>
  <w:num w:numId="13">
    <w:abstractNumId w:val="48"/>
  </w:num>
  <w:num w:numId="14">
    <w:abstractNumId w:val="45"/>
  </w:num>
  <w:num w:numId="15">
    <w:abstractNumId w:val="49"/>
  </w:num>
  <w:num w:numId="16">
    <w:abstractNumId w:val="18"/>
  </w:num>
  <w:num w:numId="17">
    <w:abstractNumId w:val="37"/>
  </w:num>
  <w:num w:numId="18">
    <w:abstractNumId w:val="32"/>
  </w:num>
  <w:num w:numId="19">
    <w:abstractNumId w:val="39"/>
  </w:num>
  <w:num w:numId="20">
    <w:abstractNumId w:val="15"/>
  </w:num>
  <w:num w:numId="21">
    <w:abstractNumId w:val="10"/>
  </w:num>
  <w:num w:numId="22">
    <w:abstractNumId w:val="19"/>
  </w:num>
  <w:num w:numId="23">
    <w:abstractNumId w:val="5"/>
  </w:num>
  <w:num w:numId="24">
    <w:abstractNumId w:val="33"/>
  </w:num>
  <w:num w:numId="25">
    <w:abstractNumId w:val="29"/>
  </w:num>
  <w:num w:numId="26">
    <w:abstractNumId w:val="7"/>
  </w:num>
  <w:num w:numId="27">
    <w:abstractNumId w:val="30"/>
  </w:num>
  <w:num w:numId="28">
    <w:abstractNumId w:val="20"/>
  </w:num>
  <w:num w:numId="29">
    <w:abstractNumId w:val="26"/>
  </w:num>
  <w:num w:numId="30">
    <w:abstractNumId w:val="4"/>
  </w:num>
  <w:num w:numId="31">
    <w:abstractNumId w:val="47"/>
  </w:num>
  <w:num w:numId="32">
    <w:abstractNumId w:val="41"/>
  </w:num>
  <w:num w:numId="33">
    <w:abstractNumId w:val="1"/>
  </w:num>
  <w:num w:numId="34">
    <w:abstractNumId w:val="11"/>
  </w:num>
  <w:num w:numId="35">
    <w:abstractNumId w:val="24"/>
  </w:num>
  <w:num w:numId="36">
    <w:abstractNumId w:val="40"/>
  </w:num>
  <w:num w:numId="37">
    <w:abstractNumId w:val="3"/>
  </w:num>
  <w:num w:numId="38">
    <w:abstractNumId w:val="35"/>
  </w:num>
  <w:num w:numId="39">
    <w:abstractNumId w:val="27"/>
  </w:num>
  <w:num w:numId="40">
    <w:abstractNumId w:val="46"/>
  </w:num>
  <w:num w:numId="41">
    <w:abstractNumId w:val="25"/>
  </w:num>
  <w:num w:numId="42">
    <w:abstractNumId w:val="13"/>
  </w:num>
  <w:num w:numId="43">
    <w:abstractNumId w:val="31"/>
  </w:num>
  <w:num w:numId="44">
    <w:abstractNumId w:val="14"/>
  </w:num>
  <w:num w:numId="45">
    <w:abstractNumId w:val="44"/>
  </w:num>
  <w:num w:numId="46">
    <w:abstractNumId w:val="9"/>
  </w:num>
  <w:num w:numId="47">
    <w:abstractNumId w:val="28"/>
  </w:num>
  <w:num w:numId="48">
    <w:abstractNumId w:val="6"/>
  </w:num>
  <w:num w:numId="49">
    <w:abstractNumId w:val="21"/>
  </w:num>
  <w:num w:numId="5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110D"/>
    <w:rsid w:val="0032169B"/>
    <w:rsid w:val="00321AC4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910CF"/>
    <w:rsid w:val="00391580"/>
    <w:rsid w:val="00393FE6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640D"/>
    <w:rsid w:val="00856DD7"/>
    <w:rsid w:val="0086370D"/>
    <w:rsid w:val="00863749"/>
    <w:rsid w:val="008675EF"/>
    <w:rsid w:val="00867A56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0554F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1DD4"/>
    <w:rsid w:val="00B84A3F"/>
    <w:rsid w:val="00B857EF"/>
    <w:rsid w:val="00B87A8B"/>
    <w:rsid w:val="00B91012"/>
    <w:rsid w:val="00B91C30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0282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t@kaliningrad-cc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liningrad.tpprf.ru/ru/announc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F5B5-B1FB-4485-AA61-9EFE7213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48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6810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8</cp:revision>
  <cp:lastPrinted>2017-09-04T14:00:00Z</cp:lastPrinted>
  <dcterms:created xsi:type="dcterms:W3CDTF">2018-09-27T13:32:00Z</dcterms:created>
  <dcterms:modified xsi:type="dcterms:W3CDTF">2018-10-01T08:04:00Z</dcterms:modified>
</cp:coreProperties>
</file>