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9" w:rsidRPr="00A07489" w:rsidRDefault="007E0B6C" w:rsidP="00A07489">
      <w:pPr>
        <w:pStyle w:val="af"/>
        <w:jc w:val="both"/>
        <w:rPr>
          <w:color w:val="000000"/>
          <w:sz w:val="28"/>
          <w:szCs w:val="28"/>
        </w:rPr>
      </w:pPr>
      <w:r w:rsidRPr="00A07489">
        <w:rPr>
          <w:color w:val="000000"/>
          <w:sz w:val="28"/>
          <w:szCs w:val="28"/>
        </w:rPr>
        <w:t xml:space="preserve">     </w:t>
      </w:r>
    </w:p>
    <w:p w:rsidR="003145AD" w:rsidRPr="009C7D80" w:rsidRDefault="009818A7" w:rsidP="003145A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АНО ДПО «Институт предпринимательства и торговли Калининградской ТПП» совместно с Союзом «Калининградская </w:t>
      </w:r>
      <w:r w:rsidR="007E0B6C" w:rsidRPr="009C7D80">
        <w:rPr>
          <w:rFonts w:ascii="Times New Roman" w:hAnsi="Times New Roman" w:cs="Times New Roman"/>
          <w:sz w:val="26"/>
          <w:szCs w:val="26"/>
        </w:rPr>
        <w:t>торгово-промышленная палата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» </w:t>
      </w:r>
      <w:r w:rsidR="00A07489" w:rsidRPr="009C7D80">
        <w:rPr>
          <w:rFonts w:ascii="Times New Roman" w:hAnsi="Times New Roman" w:cs="Times New Roman"/>
          <w:sz w:val="26"/>
          <w:szCs w:val="26"/>
        </w:rPr>
        <w:t>приглашает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собственников</w:t>
      </w:r>
      <w:r w:rsidR="003145AD" w:rsidRPr="009C7D8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руководителей бизнеса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A07489" w:rsidRPr="009C7D80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="00EA706C" w:rsidRPr="009C7D80">
        <w:rPr>
          <w:rFonts w:ascii="Times New Roman" w:hAnsi="Times New Roman" w:cs="Times New Roman"/>
          <w:sz w:val="26"/>
          <w:szCs w:val="26"/>
        </w:rPr>
        <w:t xml:space="preserve">образовательном </w:t>
      </w:r>
      <w:r w:rsidR="00547B3C" w:rsidRPr="009C7D80">
        <w:rPr>
          <w:rFonts w:ascii="Times New Roman" w:hAnsi="Times New Roman" w:cs="Times New Roman"/>
          <w:sz w:val="26"/>
          <w:szCs w:val="26"/>
        </w:rPr>
        <w:t xml:space="preserve">семинаре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 xml:space="preserve">«Субсидиарная (имущественная) ответственность </w:t>
      </w:r>
      <w:r w:rsidR="001450A3" w:rsidRPr="009C7D80">
        <w:rPr>
          <w:rFonts w:ascii="Times New Roman" w:hAnsi="Times New Roman" w:cs="Times New Roman"/>
          <w:b/>
          <w:sz w:val="26"/>
          <w:szCs w:val="26"/>
        </w:rPr>
        <w:t xml:space="preserve">собственников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 xml:space="preserve">и руководителей. </w:t>
      </w:r>
      <w:r w:rsidR="0074403A" w:rsidRPr="009C7D80">
        <w:rPr>
          <w:rFonts w:ascii="Times New Roman" w:hAnsi="Times New Roman" w:cs="Times New Roman"/>
          <w:b/>
          <w:sz w:val="26"/>
          <w:szCs w:val="26"/>
        </w:rPr>
        <w:t>Новый инструмент пополнения бюджета и передела собственности</w:t>
      </w:r>
      <w:r w:rsidR="00A07489" w:rsidRPr="009C7D80">
        <w:rPr>
          <w:rFonts w:ascii="Times New Roman" w:hAnsi="Times New Roman" w:cs="Times New Roman"/>
          <w:b/>
          <w:sz w:val="26"/>
          <w:szCs w:val="26"/>
        </w:rPr>
        <w:t>»</w:t>
      </w:r>
      <w:r w:rsidR="003145AD" w:rsidRPr="009C7D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в объеме 4 </w:t>
      </w:r>
      <w:proofErr w:type="spellStart"/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>ак</w:t>
      </w:r>
      <w:proofErr w:type="gramStart"/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>.ч</w:t>
      </w:r>
      <w:proofErr w:type="gramEnd"/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>асов</w:t>
      </w:r>
      <w:proofErr w:type="spellEnd"/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50A3" w:rsidRPr="009C7D80" w:rsidRDefault="001450A3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b/>
          <w:i/>
          <w:color w:val="ED7D31" w:themeColor="accent2"/>
          <w:sz w:val="26"/>
          <w:szCs w:val="26"/>
        </w:rPr>
      </w:pPr>
      <w:r w:rsidRPr="009C7D80">
        <w:rPr>
          <w:b/>
          <w:i/>
          <w:color w:val="C00000"/>
          <w:sz w:val="26"/>
          <w:szCs w:val="26"/>
        </w:rPr>
        <w:t>Субсидиарная ответственность – удар по бизнесу или единственный способ вернуть своё? Как избежать субсидиарной ответственности и как привлечь к субсидиарной ответственности?</w:t>
      </w:r>
    </w:p>
    <w:p w:rsidR="004E32BE" w:rsidRPr="009C7D80" w:rsidRDefault="009C7D80" w:rsidP="001450A3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sz w:val="26"/>
          <w:szCs w:val="26"/>
        </w:rPr>
      </w:pPr>
      <w:r w:rsidRPr="009C7D80">
        <w:rPr>
          <w:sz w:val="26"/>
          <w:szCs w:val="26"/>
        </w:rPr>
        <w:t xml:space="preserve">      </w:t>
      </w:r>
      <w:r w:rsidR="001450A3" w:rsidRPr="009C7D80">
        <w:rPr>
          <w:sz w:val="26"/>
          <w:szCs w:val="26"/>
        </w:rPr>
        <w:t xml:space="preserve">Эти и </w:t>
      </w:r>
      <w:r w:rsidR="00394793" w:rsidRPr="009C7D80">
        <w:rPr>
          <w:sz w:val="26"/>
          <w:szCs w:val="26"/>
        </w:rPr>
        <w:t>другие вопросы</w:t>
      </w:r>
      <w:r w:rsidR="00EA706C" w:rsidRPr="009C7D80">
        <w:rPr>
          <w:sz w:val="26"/>
          <w:szCs w:val="26"/>
        </w:rPr>
        <w:t xml:space="preserve"> будут рассмотрены на данном семинаре. Кроме того, слушатели </w:t>
      </w:r>
      <w:proofErr w:type="gramStart"/>
      <w:r w:rsidR="00EA706C" w:rsidRPr="009C7D80">
        <w:rPr>
          <w:sz w:val="26"/>
          <w:szCs w:val="26"/>
        </w:rPr>
        <w:t xml:space="preserve">получат </w:t>
      </w:r>
      <w:r w:rsidR="00394793" w:rsidRPr="009C7D80">
        <w:rPr>
          <w:sz w:val="26"/>
          <w:szCs w:val="26"/>
        </w:rPr>
        <w:t xml:space="preserve"> практические рекомендации </w:t>
      </w:r>
      <w:r w:rsidR="00EA706C" w:rsidRPr="009C7D80">
        <w:rPr>
          <w:sz w:val="26"/>
          <w:szCs w:val="26"/>
        </w:rPr>
        <w:t>и смогут</w:t>
      </w:r>
      <w:proofErr w:type="gramEnd"/>
      <w:r w:rsidR="00EA706C" w:rsidRPr="009C7D80">
        <w:rPr>
          <w:sz w:val="26"/>
          <w:szCs w:val="26"/>
        </w:rPr>
        <w:t xml:space="preserve"> обменяться опытом.</w:t>
      </w:r>
    </w:p>
    <w:p w:rsidR="00940E48" w:rsidRPr="009C7D80" w:rsidRDefault="00940E48" w:rsidP="001450A3">
      <w:pPr>
        <w:ind w:firstLine="709"/>
        <w:jc w:val="both"/>
        <w:rPr>
          <w:b/>
          <w:sz w:val="26"/>
          <w:szCs w:val="26"/>
        </w:rPr>
      </w:pPr>
      <w:r w:rsidRPr="009C7D80">
        <w:rPr>
          <w:b/>
          <w:sz w:val="26"/>
          <w:szCs w:val="26"/>
        </w:rPr>
        <w:t>Программа семинара:</w:t>
      </w:r>
    </w:p>
    <w:p w:rsidR="00F33FFD" w:rsidRPr="009C7D80" w:rsidRDefault="00F33FFD" w:rsidP="00547B3C">
      <w:pPr>
        <w:shd w:val="clear" w:color="auto" w:fill="FFFFFF"/>
        <w:ind w:left="360"/>
        <w:jc w:val="both"/>
        <w:rPr>
          <w:sz w:val="26"/>
          <w:szCs w:val="26"/>
        </w:rPr>
      </w:pPr>
    </w:p>
    <w:p w:rsidR="001450A3" w:rsidRPr="009C7D80" w:rsidRDefault="001450A3" w:rsidP="00EA706C">
      <w:pPr>
        <w:pStyle w:val="aff1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C7D80">
        <w:rPr>
          <w:sz w:val="26"/>
          <w:szCs w:val="26"/>
        </w:rPr>
        <w:t xml:space="preserve">Актуальность проблемы субсидиарной ответственности. </w:t>
      </w:r>
      <w:r w:rsidR="0074403A" w:rsidRPr="009C7D80">
        <w:rPr>
          <w:sz w:val="26"/>
          <w:szCs w:val="26"/>
        </w:rPr>
        <w:t>Новые правила игры: риски для собственников</w:t>
      </w:r>
      <w:r w:rsidR="00EA706C" w:rsidRPr="009C7D80">
        <w:rPr>
          <w:sz w:val="26"/>
          <w:szCs w:val="26"/>
        </w:rPr>
        <w:t>.</w:t>
      </w:r>
    </w:p>
    <w:p w:rsidR="001450A3" w:rsidRPr="009C7D80" w:rsidRDefault="001450A3" w:rsidP="00EA706C">
      <w:pPr>
        <w:pStyle w:val="aff1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C7D80">
        <w:rPr>
          <w:sz w:val="26"/>
          <w:szCs w:val="26"/>
        </w:rPr>
        <w:t xml:space="preserve">Что должен понимать собственник и </w:t>
      </w:r>
      <w:proofErr w:type="gramStart"/>
      <w:r w:rsidRPr="009C7D80">
        <w:rPr>
          <w:sz w:val="26"/>
          <w:szCs w:val="26"/>
        </w:rPr>
        <w:t>руководитель</w:t>
      </w:r>
      <w:proofErr w:type="gramEnd"/>
      <w:r w:rsidRPr="009C7D80">
        <w:rPr>
          <w:sz w:val="26"/>
          <w:szCs w:val="26"/>
        </w:rPr>
        <w:t xml:space="preserve"> или </w:t>
      </w:r>
      <w:proofErr w:type="gramStart"/>
      <w:r w:rsidRPr="009C7D80">
        <w:rPr>
          <w:sz w:val="26"/>
          <w:szCs w:val="26"/>
        </w:rPr>
        <w:t>какие</w:t>
      </w:r>
      <w:proofErr w:type="gramEnd"/>
      <w:r w:rsidRPr="009C7D80">
        <w:rPr>
          <w:sz w:val="26"/>
          <w:szCs w:val="26"/>
        </w:rPr>
        <w:t xml:space="preserve"> схемы больше не работают</w:t>
      </w:r>
      <w:r w:rsidR="00EA706C" w:rsidRPr="009C7D80">
        <w:rPr>
          <w:sz w:val="26"/>
          <w:szCs w:val="26"/>
        </w:rPr>
        <w:t>.</w:t>
      </w:r>
    </w:p>
    <w:p w:rsidR="0030515F" w:rsidRPr="009C7D80" w:rsidRDefault="0030515F" w:rsidP="00EA706C">
      <w:pPr>
        <w:pStyle w:val="aff1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C7D80">
        <w:rPr>
          <w:sz w:val="26"/>
          <w:szCs w:val="26"/>
        </w:rPr>
        <w:t>Расширение круга лиц, привлекаемых к субсидиарной ответственности при банкротстве. Понятие контролирующего лица. Номинальный и фактический руководитель</w:t>
      </w:r>
      <w:r w:rsidR="00EA706C" w:rsidRPr="009C7D80">
        <w:rPr>
          <w:sz w:val="26"/>
          <w:szCs w:val="26"/>
        </w:rPr>
        <w:t>.</w:t>
      </w:r>
    </w:p>
    <w:p w:rsidR="001450A3" w:rsidRPr="009C7D80" w:rsidRDefault="001450A3" w:rsidP="00EA706C">
      <w:pPr>
        <w:pStyle w:val="aff1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C7D80">
        <w:rPr>
          <w:sz w:val="26"/>
          <w:szCs w:val="26"/>
        </w:rPr>
        <w:t>Новые правила привлечения к субсидиарной ответственности контролирующих лиц при банкротстве. Презумпция виновности. Сроки исковой давности</w:t>
      </w:r>
      <w:r w:rsidR="00EA706C" w:rsidRPr="009C7D80">
        <w:rPr>
          <w:sz w:val="26"/>
          <w:szCs w:val="26"/>
        </w:rPr>
        <w:t>.</w:t>
      </w:r>
    </w:p>
    <w:p w:rsidR="001450A3" w:rsidRPr="009C7D80" w:rsidRDefault="001450A3" w:rsidP="00EA706C">
      <w:pPr>
        <w:pStyle w:val="aff1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C7D80">
        <w:rPr>
          <w:sz w:val="26"/>
          <w:szCs w:val="26"/>
        </w:rPr>
        <w:t>Использование законодателем человеческого фактора. Законное освобождение номинала от ответственности при «сд</w:t>
      </w:r>
      <w:r w:rsidR="00394793" w:rsidRPr="009C7D80">
        <w:rPr>
          <w:sz w:val="26"/>
          <w:szCs w:val="26"/>
        </w:rPr>
        <w:t>аче» фактического собственника</w:t>
      </w:r>
      <w:r w:rsidR="00EA706C" w:rsidRPr="009C7D80">
        <w:rPr>
          <w:sz w:val="26"/>
          <w:szCs w:val="26"/>
        </w:rPr>
        <w:t>.</w:t>
      </w:r>
    </w:p>
    <w:p w:rsidR="001450A3" w:rsidRPr="009C7D80" w:rsidRDefault="001450A3" w:rsidP="00EA706C">
      <w:pPr>
        <w:pStyle w:val="af7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 w:rsidRPr="009C7D80">
        <w:rPr>
          <w:sz w:val="26"/>
          <w:szCs w:val="26"/>
        </w:rPr>
        <w:t xml:space="preserve">Субсидиарная ответственность </w:t>
      </w:r>
      <w:r w:rsidR="00394793" w:rsidRPr="009C7D80">
        <w:rPr>
          <w:sz w:val="26"/>
          <w:szCs w:val="26"/>
        </w:rPr>
        <w:t xml:space="preserve">(1) </w:t>
      </w:r>
      <w:r w:rsidRPr="009C7D80">
        <w:rPr>
          <w:sz w:val="26"/>
          <w:szCs w:val="26"/>
        </w:rPr>
        <w:t xml:space="preserve">за невозможность погашения </w:t>
      </w:r>
      <w:r w:rsidR="00D77FF4" w:rsidRPr="009C7D80">
        <w:rPr>
          <w:sz w:val="26"/>
          <w:szCs w:val="26"/>
        </w:rPr>
        <w:t>задолженности перед кредиторами</w:t>
      </w:r>
      <w:r w:rsidR="00394793" w:rsidRPr="009C7D80">
        <w:rPr>
          <w:sz w:val="26"/>
          <w:szCs w:val="26"/>
        </w:rPr>
        <w:t>,</w:t>
      </w:r>
      <w:r w:rsidR="00D77FF4" w:rsidRPr="009C7D80">
        <w:rPr>
          <w:sz w:val="26"/>
          <w:szCs w:val="26"/>
        </w:rPr>
        <w:t xml:space="preserve"> </w:t>
      </w:r>
      <w:r w:rsidR="00394793" w:rsidRPr="009C7D80">
        <w:rPr>
          <w:sz w:val="26"/>
          <w:szCs w:val="26"/>
        </w:rPr>
        <w:t xml:space="preserve">(2) </w:t>
      </w:r>
      <w:r w:rsidR="00D77FF4" w:rsidRPr="009C7D80">
        <w:rPr>
          <w:sz w:val="26"/>
          <w:szCs w:val="26"/>
        </w:rPr>
        <w:t>доведение до банкротства</w:t>
      </w:r>
      <w:r w:rsidR="00394793" w:rsidRPr="009C7D80">
        <w:rPr>
          <w:sz w:val="26"/>
          <w:szCs w:val="26"/>
        </w:rPr>
        <w:t>,</w:t>
      </w:r>
      <w:r w:rsidRPr="009C7D80">
        <w:rPr>
          <w:sz w:val="26"/>
          <w:szCs w:val="26"/>
        </w:rPr>
        <w:t xml:space="preserve"> </w:t>
      </w:r>
      <w:r w:rsidR="00394793" w:rsidRPr="009C7D80">
        <w:rPr>
          <w:sz w:val="26"/>
          <w:szCs w:val="26"/>
        </w:rPr>
        <w:t xml:space="preserve">(3) </w:t>
      </w:r>
      <w:r w:rsidRPr="009C7D80">
        <w:rPr>
          <w:sz w:val="26"/>
          <w:szCs w:val="26"/>
        </w:rPr>
        <w:t xml:space="preserve">неподачу заявления о </w:t>
      </w:r>
      <w:r w:rsidR="00394793" w:rsidRPr="009C7D80">
        <w:rPr>
          <w:sz w:val="26"/>
          <w:szCs w:val="26"/>
        </w:rPr>
        <w:t xml:space="preserve">банкротстве, (4) </w:t>
      </w:r>
      <w:proofErr w:type="spellStart"/>
      <w:r w:rsidRPr="009C7D80">
        <w:rPr>
          <w:sz w:val="26"/>
          <w:szCs w:val="26"/>
        </w:rPr>
        <w:t>непередачу</w:t>
      </w:r>
      <w:proofErr w:type="spellEnd"/>
      <w:r w:rsidRPr="009C7D80">
        <w:rPr>
          <w:sz w:val="26"/>
          <w:szCs w:val="26"/>
        </w:rPr>
        <w:t xml:space="preserve"> документов арбитражному управляющему</w:t>
      </w:r>
      <w:r w:rsidR="00EA706C" w:rsidRPr="009C7D80">
        <w:rPr>
          <w:sz w:val="26"/>
          <w:szCs w:val="26"/>
        </w:rPr>
        <w:t>.</w:t>
      </w:r>
      <w:r w:rsidRPr="009C7D80">
        <w:rPr>
          <w:sz w:val="26"/>
          <w:szCs w:val="26"/>
        </w:rPr>
        <w:t xml:space="preserve"> </w:t>
      </w:r>
    </w:p>
    <w:p w:rsidR="001450A3" w:rsidRPr="009C7D80" w:rsidRDefault="001450A3" w:rsidP="00EA706C">
      <w:pPr>
        <w:pStyle w:val="af7"/>
        <w:numPr>
          <w:ilvl w:val="0"/>
          <w:numId w:val="12"/>
        </w:numPr>
        <w:tabs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 w:rsidRPr="009C7D80">
        <w:rPr>
          <w:sz w:val="26"/>
          <w:szCs w:val="26"/>
        </w:rPr>
        <w:t>Бросать нельзя. Привлечение к субсидиарной ответственности руководителей и собственников после исключения организации из Е</w:t>
      </w:r>
      <w:r w:rsidR="00D77FF4" w:rsidRPr="009C7D80">
        <w:rPr>
          <w:sz w:val="26"/>
          <w:szCs w:val="26"/>
        </w:rPr>
        <w:t>ГРЮЛ</w:t>
      </w:r>
      <w:r w:rsidR="00EA706C" w:rsidRPr="009C7D80">
        <w:rPr>
          <w:sz w:val="26"/>
          <w:szCs w:val="26"/>
        </w:rPr>
        <w:t>.</w:t>
      </w:r>
    </w:p>
    <w:p w:rsidR="00940E48" w:rsidRPr="009C7D80" w:rsidRDefault="001450A3" w:rsidP="00EA706C">
      <w:pPr>
        <w:pStyle w:val="af7"/>
        <w:numPr>
          <w:ilvl w:val="0"/>
          <w:numId w:val="12"/>
        </w:numPr>
        <w:tabs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 w:rsidRPr="009C7D80">
        <w:rPr>
          <w:sz w:val="26"/>
          <w:szCs w:val="26"/>
        </w:rPr>
        <w:t xml:space="preserve">Личное банкротство при </w:t>
      </w:r>
      <w:proofErr w:type="spellStart"/>
      <w:r w:rsidRPr="009C7D80">
        <w:rPr>
          <w:sz w:val="26"/>
          <w:szCs w:val="26"/>
        </w:rPr>
        <w:t>субсидиарке</w:t>
      </w:r>
      <w:proofErr w:type="spellEnd"/>
      <w:r w:rsidRPr="009C7D80">
        <w:rPr>
          <w:sz w:val="26"/>
          <w:szCs w:val="26"/>
        </w:rPr>
        <w:t xml:space="preserve"> не спасает. Какие долги нельзя списать при личном банкротстве. Имущество супругов</w:t>
      </w:r>
      <w:r w:rsidR="00394793" w:rsidRPr="009C7D80">
        <w:rPr>
          <w:sz w:val="26"/>
          <w:szCs w:val="26"/>
        </w:rPr>
        <w:t>. Оспариваемые сделки</w:t>
      </w:r>
      <w:r w:rsidR="00EA706C" w:rsidRPr="009C7D80">
        <w:rPr>
          <w:sz w:val="26"/>
          <w:szCs w:val="26"/>
        </w:rPr>
        <w:t>.</w:t>
      </w:r>
    </w:p>
    <w:p w:rsidR="00EA706C" w:rsidRPr="009C7D80" w:rsidRDefault="00EA706C" w:rsidP="00EA706C">
      <w:pPr>
        <w:pStyle w:val="af7"/>
        <w:numPr>
          <w:ilvl w:val="0"/>
          <w:numId w:val="12"/>
        </w:numPr>
        <w:tabs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 w:rsidRPr="009C7D80">
        <w:rPr>
          <w:sz w:val="26"/>
          <w:szCs w:val="26"/>
        </w:rPr>
        <w:t>Ответы на вопросы.</w:t>
      </w:r>
    </w:p>
    <w:p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2012BC" w:rsidRPr="009C7D80" w:rsidRDefault="00EA706C" w:rsidP="00394793">
      <w:pPr>
        <w:shd w:val="clear" w:color="auto" w:fill="FFFFFF"/>
        <w:ind w:left="709"/>
        <w:jc w:val="both"/>
        <w:rPr>
          <w:sz w:val="26"/>
          <w:szCs w:val="26"/>
        </w:rPr>
      </w:pPr>
      <w:r w:rsidRPr="009C7D80">
        <w:rPr>
          <w:sz w:val="26"/>
          <w:szCs w:val="26"/>
        </w:rPr>
        <w:t xml:space="preserve">Обучение проводят квалифицированные </w:t>
      </w:r>
      <w:r w:rsidRPr="009C7D80">
        <w:rPr>
          <w:b/>
          <w:sz w:val="26"/>
          <w:szCs w:val="26"/>
        </w:rPr>
        <w:t>преподаватели-практики</w:t>
      </w:r>
      <w:r w:rsidRPr="009C7D80">
        <w:rPr>
          <w:sz w:val="26"/>
          <w:szCs w:val="26"/>
        </w:rPr>
        <w:t>:</w:t>
      </w:r>
    </w:p>
    <w:p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54"/>
      </w:tblGrid>
      <w:tr w:rsidR="002012BC" w:rsidRPr="009C7D80" w:rsidTr="00C06830">
        <w:tc>
          <w:tcPr>
            <w:tcW w:w="2122" w:type="dxa"/>
          </w:tcPr>
          <w:p w:rsidR="002012BC" w:rsidRPr="009C7D80" w:rsidRDefault="002012BC" w:rsidP="002012BC">
            <w:pPr>
              <w:jc w:val="both"/>
              <w:rPr>
                <w:sz w:val="26"/>
                <w:szCs w:val="26"/>
              </w:rPr>
            </w:pPr>
            <w:r w:rsidRPr="009C7D80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1DE77F5" wp14:editId="0EACCB06">
                  <wp:extent cx="1202400" cy="1483200"/>
                  <wp:effectExtent l="0" t="0" r="0" b="317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88" t="21001" r="30717" b="20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00" cy="14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2BC" w:rsidRPr="009C7D80" w:rsidRDefault="002012BC" w:rsidP="00201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C06830" w:rsidRPr="009C7D80" w:rsidRDefault="00C06830" w:rsidP="00C068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C7D80">
              <w:rPr>
                <w:b/>
                <w:sz w:val="26"/>
                <w:szCs w:val="26"/>
              </w:rPr>
              <w:t>Кудрявцева Наталья Михайловна</w:t>
            </w:r>
            <w:r w:rsidRPr="009C7D80">
              <w:rPr>
                <w:b/>
                <w:bCs/>
                <w:sz w:val="26"/>
                <w:szCs w:val="26"/>
              </w:rPr>
              <w:t xml:space="preserve"> </w:t>
            </w:r>
            <w:r w:rsidRPr="009C7D80">
              <w:rPr>
                <w:sz w:val="26"/>
                <w:szCs w:val="26"/>
              </w:rPr>
              <w:t>– аттестованный аудитор, генеральный директор ООО «БалтБизнесКонсалт»</w:t>
            </w:r>
            <w:r w:rsidR="0074403A" w:rsidRPr="009C7D80">
              <w:rPr>
                <w:sz w:val="26"/>
                <w:szCs w:val="26"/>
              </w:rPr>
              <w:t xml:space="preserve"> (г. Калининград)</w:t>
            </w:r>
          </w:p>
          <w:p w:rsidR="002012BC" w:rsidRPr="009C7D80" w:rsidRDefault="002012BC" w:rsidP="002012BC">
            <w:pPr>
              <w:jc w:val="both"/>
              <w:rPr>
                <w:sz w:val="26"/>
                <w:szCs w:val="26"/>
              </w:rPr>
            </w:pPr>
          </w:p>
        </w:tc>
      </w:tr>
      <w:tr w:rsidR="002012BC" w:rsidRPr="009C7D80" w:rsidTr="00C06830">
        <w:tc>
          <w:tcPr>
            <w:tcW w:w="2122" w:type="dxa"/>
          </w:tcPr>
          <w:p w:rsidR="002012BC" w:rsidRPr="009C7D80" w:rsidRDefault="002012BC" w:rsidP="002012BC">
            <w:pPr>
              <w:jc w:val="both"/>
              <w:rPr>
                <w:sz w:val="26"/>
                <w:szCs w:val="26"/>
              </w:rPr>
            </w:pPr>
            <w:r w:rsidRPr="009C7D80">
              <w:rPr>
                <w:noProof/>
                <w:sz w:val="26"/>
                <w:szCs w:val="26"/>
              </w:rPr>
              <w:drawing>
                <wp:inline distT="0" distB="0" distL="0" distR="0" wp14:anchorId="21754BE0" wp14:editId="2BEC9888">
                  <wp:extent cx="1207135" cy="14878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029C" w:rsidRPr="009C7D80">
              <w:rPr>
                <w:sz w:val="26"/>
                <w:szCs w:val="26"/>
              </w:rPr>
              <w:t xml:space="preserve"> </w:t>
            </w:r>
          </w:p>
          <w:p w:rsidR="002012BC" w:rsidRPr="009C7D80" w:rsidRDefault="002012BC" w:rsidP="002012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4" w:type="dxa"/>
          </w:tcPr>
          <w:p w:rsidR="002012BC" w:rsidRPr="009C7D80" w:rsidRDefault="0031029C" w:rsidP="0031029C">
            <w:pPr>
              <w:jc w:val="both"/>
              <w:rPr>
                <w:sz w:val="26"/>
                <w:szCs w:val="26"/>
              </w:rPr>
            </w:pPr>
            <w:proofErr w:type="spellStart"/>
            <w:r w:rsidRPr="009C7D80">
              <w:rPr>
                <w:b/>
                <w:sz w:val="26"/>
                <w:szCs w:val="26"/>
              </w:rPr>
              <w:t>Ноздрачева</w:t>
            </w:r>
            <w:proofErr w:type="spellEnd"/>
            <w:r w:rsidRPr="009C7D80">
              <w:rPr>
                <w:b/>
                <w:sz w:val="26"/>
                <w:szCs w:val="26"/>
              </w:rPr>
              <w:t xml:space="preserve"> Анастасия Юрьевн</w:t>
            </w:r>
            <w:proofErr w:type="gramStart"/>
            <w:r w:rsidRPr="009C7D80">
              <w:rPr>
                <w:b/>
                <w:sz w:val="26"/>
                <w:szCs w:val="26"/>
              </w:rPr>
              <w:t>а</w:t>
            </w:r>
            <w:r w:rsidRPr="009C7D80">
              <w:rPr>
                <w:sz w:val="26"/>
                <w:szCs w:val="26"/>
              </w:rPr>
              <w:t>-</w:t>
            </w:r>
            <w:proofErr w:type="gramEnd"/>
            <w:r w:rsidRPr="009C7D80">
              <w:rPr>
                <w:sz w:val="26"/>
                <w:szCs w:val="26"/>
              </w:rPr>
              <w:t xml:space="preserve"> </w:t>
            </w:r>
            <w:r w:rsidR="00C06830" w:rsidRPr="009C7D80">
              <w:rPr>
                <w:sz w:val="26"/>
                <w:szCs w:val="26"/>
              </w:rPr>
              <w:t>Юрист, магистр юриспруденции (СПбГУ), партнер ООО «Правком»</w:t>
            </w:r>
            <w:r w:rsidR="0074403A" w:rsidRPr="009C7D80">
              <w:rPr>
                <w:sz w:val="26"/>
                <w:szCs w:val="26"/>
              </w:rPr>
              <w:t xml:space="preserve"> (г. Калининград)</w:t>
            </w:r>
            <w:r w:rsidR="00C06830" w:rsidRPr="009C7D80">
              <w:rPr>
                <w:sz w:val="26"/>
                <w:szCs w:val="26"/>
              </w:rPr>
              <w:t xml:space="preserve">, партнер руководитель </w:t>
            </w:r>
            <w:proofErr w:type="spellStart"/>
            <w:r w:rsidR="00C06830" w:rsidRPr="009C7D80">
              <w:rPr>
                <w:sz w:val="26"/>
                <w:szCs w:val="26"/>
              </w:rPr>
              <w:t>банкротной</w:t>
            </w:r>
            <w:proofErr w:type="spellEnd"/>
            <w:r w:rsidR="00C06830" w:rsidRPr="009C7D80">
              <w:rPr>
                <w:sz w:val="26"/>
                <w:szCs w:val="26"/>
              </w:rPr>
              <w:t xml:space="preserve"> практики Юридического центра "</w:t>
            </w:r>
            <w:proofErr w:type="spellStart"/>
            <w:r w:rsidR="00C06830" w:rsidRPr="009C7D80">
              <w:rPr>
                <w:sz w:val="26"/>
                <w:szCs w:val="26"/>
              </w:rPr>
              <w:t>Lex&amp;Juris</w:t>
            </w:r>
            <w:proofErr w:type="spellEnd"/>
            <w:r w:rsidR="00C06830" w:rsidRPr="009C7D80">
              <w:rPr>
                <w:sz w:val="26"/>
                <w:szCs w:val="26"/>
              </w:rPr>
              <w:t>"(СПб)</w:t>
            </w:r>
          </w:p>
        </w:tc>
      </w:tr>
    </w:tbl>
    <w:p w:rsidR="002012BC" w:rsidRPr="009C7D80" w:rsidRDefault="002012BC" w:rsidP="002012BC">
      <w:pPr>
        <w:shd w:val="clear" w:color="auto" w:fill="FFFFFF"/>
        <w:jc w:val="both"/>
        <w:rPr>
          <w:sz w:val="26"/>
          <w:szCs w:val="26"/>
        </w:rPr>
      </w:pPr>
    </w:p>
    <w:p w:rsidR="009818A7" w:rsidRPr="009C7D80" w:rsidRDefault="009818A7" w:rsidP="00547B3C">
      <w:pPr>
        <w:pStyle w:val="5"/>
        <w:spacing w:line="276" w:lineRule="auto"/>
        <w:ind w:right="-45" w:firstLine="0"/>
        <w:rPr>
          <w:sz w:val="26"/>
          <w:szCs w:val="26"/>
        </w:rPr>
      </w:pPr>
    </w:p>
    <w:p w:rsidR="003145AD" w:rsidRPr="009C7D80" w:rsidRDefault="003145AD" w:rsidP="009C7D80">
      <w:pPr>
        <w:pStyle w:val="5"/>
        <w:spacing w:line="360" w:lineRule="auto"/>
        <w:ind w:right="-45" w:firstLine="0"/>
        <w:rPr>
          <w:bCs/>
          <w:sz w:val="26"/>
          <w:szCs w:val="26"/>
        </w:rPr>
      </w:pPr>
      <w:r w:rsidRPr="009C7D80">
        <w:rPr>
          <w:b/>
          <w:sz w:val="26"/>
          <w:szCs w:val="26"/>
        </w:rPr>
        <w:t xml:space="preserve">Дата и время проведения семинара: </w:t>
      </w:r>
      <w:r w:rsidR="0089588B">
        <w:rPr>
          <w:sz w:val="26"/>
          <w:szCs w:val="26"/>
        </w:rPr>
        <w:t>28</w:t>
      </w:r>
      <w:bookmarkStart w:id="0" w:name="_GoBack"/>
      <w:bookmarkEnd w:id="0"/>
      <w:r w:rsidR="00C06830" w:rsidRPr="009C7D80">
        <w:rPr>
          <w:sz w:val="26"/>
          <w:szCs w:val="26"/>
        </w:rPr>
        <w:t xml:space="preserve"> июня</w:t>
      </w:r>
      <w:r w:rsidR="00514A65" w:rsidRPr="009C7D80">
        <w:rPr>
          <w:sz w:val="26"/>
          <w:szCs w:val="26"/>
        </w:rPr>
        <w:t xml:space="preserve"> </w:t>
      </w:r>
      <w:r w:rsidR="00C06830" w:rsidRPr="009C7D80">
        <w:rPr>
          <w:sz w:val="26"/>
          <w:szCs w:val="26"/>
        </w:rPr>
        <w:t xml:space="preserve">2019 г. </w:t>
      </w:r>
      <w:r w:rsidRPr="009C7D80">
        <w:rPr>
          <w:sz w:val="26"/>
          <w:szCs w:val="26"/>
        </w:rPr>
        <w:t xml:space="preserve">с 16:00 до 19:00 </w:t>
      </w:r>
    </w:p>
    <w:p w:rsidR="003145AD" w:rsidRPr="009C7D80" w:rsidRDefault="003145AD" w:rsidP="003145AD">
      <w:pPr>
        <w:pStyle w:val="5"/>
        <w:spacing w:before="120" w:line="360" w:lineRule="auto"/>
        <w:ind w:right="-45" w:firstLine="0"/>
        <w:rPr>
          <w:b/>
          <w:bCs/>
          <w:color w:val="000000"/>
          <w:sz w:val="26"/>
          <w:szCs w:val="26"/>
        </w:rPr>
      </w:pPr>
      <w:r w:rsidRPr="009C7D80">
        <w:rPr>
          <w:b/>
          <w:bCs/>
          <w:color w:val="000000"/>
          <w:sz w:val="26"/>
          <w:szCs w:val="26"/>
        </w:rPr>
        <w:t xml:space="preserve">Место проведения: </w:t>
      </w:r>
      <w:r w:rsidRPr="009C7D80">
        <w:rPr>
          <w:bCs/>
          <w:color w:val="000000"/>
          <w:sz w:val="26"/>
          <w:szCs w:val="26"/>
        </w:rPr>
        <w:t>Калининград, Ватутина, 20а</w:t>
      </w:r>
      <w:r w:rsidR="009C7D80">
        <w:rPr>
          <w:bCs/>
          <w:color w:val="000000"/>
          <w:sz w:val="26"/>
          <w:szCs w:val="26"/>
        </w:rPr>
        <w:t xml:space="preserve"> </w:t>
      </w: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6"/>
          <w:szCs w:val="26"/>
        </w:rPr>
      </w:pPr>
    </w:p>
    <w:p w:rsidR="003145AD" w:rsidRPr="009C7D80" w:rsidRDefault="003145AD" w:rsidP="009C7D80">
      <w:pPr>
        <w:pStyle w:val="af3"/>
        <w:shd w:val="clear" w:color="auto" w:fill="FFFFFF"/>
        <w:spacing w:before="0" w:after="0"/>
        <w:ind w:left="0" w:right="-1" w:firstLine="22"/>
        <w:jc w:val="center"/>
        <w:rPr>
          <w:sz w:val="26"/>
          <w:szCs w:val="26"/>
        </w:rPr>
      </w:pPr>
      <w:r w:rsidRPr="009C7D80">
        <w:rPr>
          <w:i/>
          <w:sz w:val="26"/>
          <w:szCs w:val="26"/>
        </w:rPr>
        <w:t>Количество участников ограничено</w:t>
      </w:r>
      <w:r w:rsidRPr="009C7D80">
        <w:rPr>
          <w:sz w:val="26"/>
          <w:szCs w:val="26"/>
        </w:rPr>
        <w:t xml:space="preserve"> </w:t>
      </w:r>
      <w:r w:rsidR="0031029C" w:rsidRPr="009C7D80">
        <w:rPr>
          <w:sz w:val="26"/>
          <w:szCs w:val="26"/>
        </w:rPr>
        <w:t>(</w:t>
      </w:r>
      <w:r w:rsidRPr="009C7D80">
        <w:rPr>
          <w:sz w:val="26"/>
          <w:szCs w:val="26"/>
        </w:rPr>
        <w:t xml:space="preserve">не более </w:t>
      </w:r>
      <w:r w:rsidR="0031029C" w:rsidRPr="009C7D80">
        <w:rPr>
          <w:sz w:val="26"/>
          <w:szCs w:val="26"/>
        </w:rPr>
        <w:t>15 человек).</w:t>
      </w: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center"/>
        <w:rPr>
          <w:b/>
          <w:color w:val="FF0000"/>
          <w:sz w:val="26"/>
          <w:szCs w:val="26"/>
        </w:rPr>
      </w:pPr>
      <w:r w:rsidRPr="009C7D80">
        <w:rPr>
          <w:b/>
          <w:color w:val="FF0000"/>
          <w:sz w:val="26"/>
          <w:szCs w:val="26"/>
        </w:rPr>
        <w:t>Приглашаются только собственники и руководители бизнеса!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Стоимость обучения</w:t>
      </w:r>
      <w:r w:rsidRPr="009C7D80">
        <w:rPr>
          <w:color w:val="000000"/>
          <w:sz w:val="26"/>
          <w:szCs w:val="26"/>
        </w:rPr>
        <w:t xml:space="preserve"> составляет 2500 рублей. 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                                      Для членов </w:t>
      </w:r>
      <w:proofErr w:type="gramStart"/>
      <w:r w:rsidRPr="009C7D80">
        <w:rPr>
          <w:color w:val="000000"/>
          <w:sz w:val="26"/>
          <w:szCs w:val="26"/>
        </w:rPr>
        <w:t>Калининградской</w:t>
      </w:r>
      <w:proofErr w:type="gramEnd"/>
      <w:r w:rsidRPr="009C7D80">
        <w:rPr>
          <w:color w:val="000000"/>
          <w:sz w:val="26"/>
          <w:szCs w:val="26"/>
        </w:rPr>
        <w:t xml:space="preserve"> ТПП </w:t>
      </w:r>
      <w:r w:rsidRPr="009C7D80">
        <w:rPr>
          <w:b/>
          <w:color w:val="000000"/>
          <w:sz w:val="26"/>
          <w:szCs w:val="26"/>
        </w:rPr>
        <w:t>скидка 20%.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Регистрация на обучение </w:t>
      </w:r>
      <w:r w:rsidRPr="009C7D80">
        <w:rPr>
          <w:color w:val="000000"/>
          <w:sz w:val="26"/>
          <w:szCs w:val="26"/>
          <w:u w:val="single"/>
        </w:rPr>
        <w:t>обязательна</w:t>
      </w:r>
      <w:r w:rsidRPr="009C7D80">
        <w:rPr>
          <w:color w:val="000000"/>
          <w:sz w:val="26"/>
          <w:szCs w:val="26"/>
        </w:rPr>
        <w:t>.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Заявки отправлять по </w:t>
      </w: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11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Телефон для справок:</w:t>
      </w:r>
      <w:r w:rsidRPr="009C7D80">
        <w:rPr>
          <w:color w:val="000000"/>
          <w:sz w:val="26"/>
          <w:szCs w:val="26"/>
        </w:rPr>
        <w:t xml:space="preserve"> (4012) 590 673 (Анкудинова Людмила Дмитриевна); 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12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:rsidR="00713685" w:rsidRPr="00547B3C" w:rsidRDefault="00713685" w:rsidP="00547B3C">
      <w:pPr>
        <w:pStyle w:val="af3"/>
        <w:shd w:val="clear" w:color="auto" w:fill="FFFFFF"/>
        <w:spacing w:before="0"/>
        <w:ind w:right="-1" w:firstLine="22"/>
        <w:jc w:val="both"/>
        <w:rPr>
          <w:sz w:val="24"/>
          <w:szCs w:val="24"/>
        </w:rPr>
      </w:pPr>
    </w:p>
    <w:p w:rsidR="003145AD" w:rsidRPr="00547B3C" w:rsidRDefault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4"/>
          <w:szCs w:val="24"/>
        </w:rPr>
      </w:pPr>
    </w:p>
    <w:sectPr w:rsidR="003145AD" w:rsidRPr="00547B3C" w:rsidSect="00E04515">
      <w:headerReference w:type="default" r:id="rId13"/>
      <w:footerReference w:type="default" r:id="rId14"/>
      <w:headerReference w:type="first" r:id="rId15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56" w:rsidRDefault="00276656">
      <w:r>
        <w:separator/>
      </w:r>
    </w:p>
  </w:endnote>
  <w:endnote w:type="continuationSeparator" w:id="0">
    <w:p w:rsidR="00276656" w:rsidRDefault="002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8C" w:rsidRDefault="00866B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56" w:rsidRDefault="00276656">
      <w:r>
        <w:separator/>
      </w:r>
    </w:p>
  </w:footnote>
  <w:footnote w:type="continuationSeparator" w:id="0">
    <w:p w:rsidR="00276656" w:rsidRDefault="0027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3" w:type="dxa"/>
      <w:tblLook w:val="04A0" w:firstRow="1" w:lastRow="0" w:firstColumn="1" w:lastColumn="0" w:noHBand="0" w:noVBand="1"/>
    </w:tblPr>
    <w:tblGrid>
      <w:gridCol w:w="4503"/>
      <w:gridCol w:w="4820"/>
    </w:tblGrid>
    <w:tr w:rsidR="00854B76" w:rsidTr="007E0B6C">
      <w:trPr>
        <w:trHeight w:val="1278"/>
      </w:trPr>
      <w:tc>
        <w:tcPr>
          <w:tcW w:w="4503" w:type="dxa"/>
        </w:tcPr>
        <w:p w:rsidR="00854B76" w:rsidRDefault="00FF0316" w:rsidP="002744E8">
          <w:pPr>
            <w:pStyle w:val="a4"/>
            <w:jc w:val="center"/>
          </w:pPr>
          <w:r w:rsidRPr="00237B25">
            <w:rPr>
              <w:noProof/>
              <w:lang w:val="ru-RU" w:eastAsia="ru-RU"/>
            </w:rPr>
            <w:drawing>
              <wp:inline distT="0" distB="0" distL="0" distR="0">
                <wp:extent cx="819150" cy="771525"/>
                <wp:effectExtent l="0" t="0" r="38100" b="47625"/>
                <wp:docPr id="1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854B76" w:rsidRPr="002744E8" w:rsidRDefault="00FF0316" w:rsidP="008410AC">
          <w:pPr>
            <w:pStyle w:val="a4"/>
            <w:jc w:val="center"/>
            <w:rPr>
              <w:lang w:val="ru-RU"/>
            </w:rPr>
          </w:pPr>
          <w:r>
            <w:rPr>
              <w:b/>
              <w:noProof/>
              <w:sz w:val="32"/>
              <w:szCs w:val="32"/>
              <w:lang w:val="ru-RU" w:eastAsia="ru-RU"/>
            </w:rPr>
            <w:drawing>
              <wp:inline distT="0" distB="0" distL="0" distR="0">
                <wp:extent cx="581025" cy="8096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4B76" w:rsidTr="007E0B6C">
      <w:tc>
        <w:tcPr>
          <w:tcW w:w="4503" w:type="dxa"/>
        </w:tcPr>
        <w:p w:rsidR="00854B76" w:rsidRPr="002744E8" w:rsidRDefault="00854B76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854B76" w:rsidRPr="002744E8" w:rsidRDefault="00854B76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4820" w:type="dxa"/>
          <w:shd w:val="clear" w:color="auto" w:fill="auto"/>
        </w:tcPr>
        <w:p w:rsidR="00854B76" w:rsidRDefault="007E0B6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>
            <w:rPr>
              <w:b/>
              <w:bCs/>
              <w:color w:val="003366"/>
              <w:sz w:val="22"/>
              <w:szCs w:val="30"/>
              <w:lang w:val="ru-RU"/>
            </w:rPr>
            <w:t>Союз «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 w:rsidR="00854B76">
            <w:rPr>
              <w:b/>
              <w:bCs/>
              <w:color w:val="003366"/>
              <w:sz w:val="22"/>
              <w:szCs w:val="30"/>
            </w:rPr>
            <w:t>ая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54B76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54B76" w:rsidRPr="007E0B6C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  <w:r w:rsidR="007E0B6C">
            <w:rPr>
              <w:b/>
              <w:bCs/>
              <w:color w:val="003366"/>
              <w:sz w:val="22"/>
              <w:szCs w:val="30"/>
              <w:lang w:val="ru-RU"/>
            </w:rPr>
            <w:t>»</w:t>
          </w:r>
        </w:p>
      </w:tc>
    </w:tr>
  </w:tbl>
  <w:p w:rsidR="00DE4BE1" w:rsidRPr="000C5740" w:rsidRDefault="00DE4BE1" w:rsidP="009C7AA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B4"/>
    <w:multiLevelType w:val="hybridMultilevel"/>
    <w:tmpl w:val="DC78A1E2"/>
    <w:lvl w:ilvl="0" w:tplc="D98A4726">
      <w:numFmt w:val="bullet"/>
      <w:lvlText w:val="·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C35140"/>
    <w:multiLevelType w:val="multilevel"/>
    <w:tmpl w:val="8B1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26F"/>
    <w:multiLevelType w:val="hybridMultilevel"/>
    <w:tmpl w:val="F50A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55A"/>
    <w:multiLevelType w:val="hybridMultilevel"/>
    <w:tmpl w:val="878A33D6"/>
    <w:lvl w:ilvl="0" w:tplc="A5FE6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C0430"/>
    <w:multiLevelType w:val="hybridMultilevel"/>
    <w:tmpl w:val="86806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32F84"/>
    <w:multiLevelType w:val="hybridMultilevel"/>
    <w:tmpl w:val="245E9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E0D9B"/>
    <w:multiLevelType w:val="hybridMultilevel"/>
    <w:tmpl w:val="3F564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8">
    <w:nsid w:val="67045F4F"/>
    <w:multiLevelType w:val="hybridMultilevel"/>
    <w:tmpl w:val="29C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2ED1"/>
    <w:multiLevelType w:val="hybridMultilevel"/>
    <w:tmpl w:val="74DA550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2A0F25"/>
    <w:multiLevelType w:val="hybridMultilevel"/>
    <w:tmpl w:val="53FAFDC2"/>
    <w:lvl w:ilvl="0" w:tplc="033C81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D0503F"/>
    <w:multiLevelType w:val="hybridMultilevel"/>
    <w:tmpl w:val="8E7803B4"/>
    <w:lvl w:ilvl="0" w:tplc="C1DA3B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5994"/>
    <w:rsid w:val="0008045B"/>
    <w:rsid w:val="000822A0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4A6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50A3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66093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546E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2BC"/>
    <w:rsid w:val="002014BF"/>
    <w:rsid w:val="00201A7B"/>
    <w:rsid w:val="00202C30"/>
    <w:rsid w:val="00202EF4"/>
    <w:rsid w:val="00203BEF"/>
    <w:rsid w:val="00204376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4EAF"/>
    <w:rsid w:val="00247EE1"/>
    <w:rsid w:val="00250F39"/>
    <w:rsid w:val="002519B3"/>
    <w:rsid w:val="00256A75"/>
    <w:rsid w:val="00261415"/>
    <w:rsid w:val="002627F4"/>
    <w:rsid w:val="00265879"/>
    <w:rsid w:val="00266011"/>
    <w:rsid w:val="00270027"/>
    <w:rsid w:val="00271462"/>
    <w:rsid w:val="002744E8"/>
    <w:rsid w:val="00274B60"/>
    <w:rsid w:val="00274FA0"/>
    <w:rsid w:val="002751D7"/>
    <w:rsid w:val="00276656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15F"/>
    <w:rsid w:val="003054D9"/>
    <w:rsid w:val="00305FF4"/>
    <w:rsid w:val="0030798F"/>
    <w:rsid w:val="0031029C"/>
    <w:rsid w:val="00310AE8"/>
    <w:rsid w:val="00312BDC"/>
    <w:rsid w:val="0031350D"/>
    <w:rsid w:val="00314352"/>
    <w:rsid w:val="003145AD"/>
    <w:rsid w:val="0032110D"/>
    <w:rsid w:val="0032169B"/>
    <w:rsid w:val="00321AC4"/>
    <w:rsid w:val="003238CF"/>
    <w:rsid w:val="003244F2"/>
    <w:rsid w:val="00327BAA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76D7F"/>
    <w:rsid w:val="003813AF"/>
    <w:rsid w:val="003859A6"/>
    <w:rsid w:val="00386BED"/>
    <w:rsid w:val="003910CF"/>
    <w:rsid w:val="00391580"/>
    <w:rsid w:val="00393FE6"/>
    <w:rsid w:val="00394793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2D9A"/>
    <w:rsid w:val="003D3D63"/>
    <w:rsid w:val="003F089B"/>
    <w:rsid w:val="003F089E"/>
    <w:rsid w:val="003F3F31"/>
    <w:rsid w:val="003F6D8B"/>
    <w:rsid w:val="00400280"/>
    <w:rsid w:val="00402C39"/>
    <w:rsid w:val="0040449D"/>
    <w:rsid w:val="00405867"/>
    <w:rsid w:val="0041022C"/>
    <w:rsid w:val="00412D57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54E3"/>
    <w:rsid w:val="00455BBD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383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2BE"/>
    <w:rsid w:val="004E3E84"/>
    <w:rsid w:val="004E4A30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4A65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47B3C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5AB0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4C02"/>
    <w:rsid w:val="00607FA0"/>
    <w:rsid w:val="00610AB7"/>
    <w:rsid w:val="00622229"/>
    <w:rsid w:val="00625E86"/>
    <w:rsid w:val="00626DC4"/>
    <w:rsid w:val="006358C2"/>
    <w:rsid w:val="00636613"/>
    <w:rsid w:val="0064079A"/>
    <w:rsid w:val="006407D3"/>
    <w:rsid w:val="00641511"/>
    <w:rsid w:val="00641E6D"/>
    <w:rsid w:val="00642553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B0D0B"/>
    <w:rsid w:val="006B0F73"/>
    <w:rsid w:val="006B3098"/>
    <w:rsid w:val="006B4384"/>
    <w:rsid w:val="006B4F1A"/>
    <w:rsid w:val="006B59FB"/>
    <w:rsid w:val="006B6F04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E434C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3685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03A"/>
    <w:rsid w:val="00744E4E"/>
    <w:rsid w:val="007462FF"/>
    <w:rsid w:val="007515AF"/>
    <w:rsid w:val="00755126"/>
    <w:rsid w:val="0076108F"/>
    <w:rsid w:val="00761BBE"/>
    <w:rsid w:val="00761FFD"/>
    <w:rsid w:val="007642D2"/>
    <w:rsid w:val="00764A8B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A1629"/>
    <w:rsid w:val="007A3D9A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203"/>
    <w:rsid w:val="007D4FD6"/>
    <w:rsid w:val="007E0B6C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5B21"/>
    <w:rsid w:val="008060E8"/>
    <w:rsid w:val="0080668F"/>
    <w:rsid w:val="00807079"/>
    <w:rsid w:val="00811478"/>
    <w:rsid w:val="00814B21"/>
    <w:rsid w:val="0082003D"/>
    <w:rsid w:val="00824E0A"/>
    <w:rsid w:val="008258AA"/>
    <w:rsid w:val="00832837"/>
    <w:rsid w:val="008370F6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4B76"/>
    <w:rsid w:val="0085640D"/>
    <w:rsid w:val="00856DD7"/>
    <w:rsid w:val="00860A8C"/>
    <w:rsid w:val="008615B1"/>
    <w:rsid w:val="0086370D"/>
    <w:rsid w:val="00863749"/>
    <w:rsid w:val="00866BDD"/>
    <w:rsid w:val="008675EF"/>
    <w:rsid w:val="00867A56"/>
    <w:rsid w:val="00871D3D"/>
    <w:rsid w:val="00876501"/>
    <w:rsid w:val="00885042"/>
    <w:rsid w:val="008855F0"/>
    <w:rsid w:val="00885695"/>
    <w:rsid w:val="00886B28"/>
    <w:rsid w:val="00887440"/>
    <w:rsid w:val="008914F6"/>
    <w:rsid w:val="00892C1F"/>
    <w:rsid w:val="00894633"/>
    <w:rsid w:val="00894F50"/>
    <w:rsid w:val="0089588B"/>
    <w:rsid w:val="00897ED5"/>
    <w:rsid w:val="008A4F3D"/>
    <w:rsid w:val="008A5791"/>
    <w:rsid w:val="008B073B"/>
    <w:rsid w:val="008B1C6A"/>
    <w:rsid w:val="008B1FB9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E7BBF"/>
    <w:rsid w:val="008F2784"/>
    <w:rsid w:val="008F2A63"/>
    <w:rsid w:val="009007F9"/>
    <w:rsid w:val="00901F70"/>
    <w:rsid w:val="0090291E"/>
    <w:rsid w:val="009038DC"/>
    <w:rsid w:val="00905ED7"/>
    <w:rsid w:val="009078DE"/>
    <w:rsid w:val="00910BB0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0E48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129"/>
    <w:rsid w:val="00975220"/>
    <w:rsid w:val="00976A2D"/>
    <w:rsid w:val="0098167C"/>
    <w:rsid w:val="009818A7"/>
    <w:rsid w:val="00981F7B"/>
    <w:rsid w:val="00984A5C"/>
    <w:rsid w:val="00992141"/>
    <w:rsid w:val="009936E6"/>
    <w:rsid w:val="0099394B"/>
    <w:rsid w:val="00994F88"/>
    <w:rsid w:val="00997242"/>
    <w:rsid w:val="0099773D"/>
    <w:rsid w:val="009A355C"/>
    <w:rsid w:val="009A5A55"/>
    <w:rsid w:val="009A5C39"/>
    <w:rsid w:val="009A6CA2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C7D80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07489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2779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52FC"/>
    <w:rsid w:val="00A4651A"/>
    <w:rsid w:val="00A479E0"/>
    <w:rsid w:val="00A50BC1"/>
    <w:rsid w:val="00A532C7"/>
    <w:rsid w:val="00A60766"/>
    <w:rsid w:val="00A60CB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11"/>
    <w:rsid w:val="00A877CE"/>
    <w:rsid w:val="00A90723"/>
    <w:rsid w:val="00A92598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8EA"/>
    <w:rsid w:val="00B13F3A"/>
    <w:rsid w:val="00B140A0"/>
    <w:rsid w:val="00B15043"/>
    <w:rsid w:val="00B15420"/>
    <w:rsid w:val="00B21422"/>
    <w:rsid w:val="00B26C32"/>
    <w:rsid w:val="00B27F13"/>
    <w:rsid w:val="00B31268"/>
    <w:rsid w:val="00B32132"/>
    <w:rsid w:val="00B327ED"/>
    <w:rsid w:val="00B32A8A"/>
    <w:rsid w:val="00B333BA"/>
    <w:rsid w:val="00B33844"/>
    <w:rsid w:val="00B34B5D"/>
    <w:rsid w:val="00B3556F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CC6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4307"/>
    <w:rsid w:val="00C06830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1AEA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A4BAF"/>
    <w:rsid w:val="00CB101F"/>
    <w:rsid w:val="00CB1B1E"/>
    <w:rsid w:val="00CB3C7F"/>
    <w:rsid w:val="00CB4B28"/>
    <w:rsid w:val="00CC06B1"/>
    <w:rsid w:val="00CC0D65"/>
    <w:rsid w:val="00CC25F6"/>
    <w:rsid w:val="00CD0E0E"/>
    <w:rsid w:val="00CD248F"/>
    <w:rsid w:val="00CD3EFA"/>
    <w:rsid w:val="00CD404A"/>
    <w:rsid w:val="00CD6028"/>
    <w:rsid w:val="00CD76E8"/>
    <w:rsid w:val="00CE3281"/>
    <w:rsid w:val="00CE55D7"/>
    <w:rsid w:val="00CE5BAD"/>
    <w:rsid w:val="00CE7EAF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77FF4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12CE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1FA7"/>
    <w:rsid w:val="00E92A32"/>
    <w:rsid w:val="00E937EC"/>
    <w:rsid w:val="00E968BF"/>
    <w:rsid w:val="00E9745C"/>
    <w:rsid w:val="00E977EC"/>
    <w:rsid w:val="00EA706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3FFD"/>
    <w:rsid w:val="00F34366"/>
    <w:rsid w:val="00F34E52"/>
    <w:rsid w:val="00F35647"/>
    <w:rsid w:val="00F373B7"/>
    <w:rsid w:val="00F40DCC"/>
    <w:rsid w:val="00F41673"/>
    <w:rsid w:val="00F417C2"/>
    <w:rsid w:val="00F4331E"/>
    <w:rsid w:val="00F50218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316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t@kaliningrad-cc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t@kaliningrad-cc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294B-5177-438E-8572-1A325AF5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2877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5</cp:revision>
  <cp:lastPrinted>2019-05-22T15:15:00Z</cp:lastPrinted>
  <dcterms:created xsi:type="dcterms:W3CDTF">2019-05-23T07:20:00Z</dcterms:created>
  <dcterms:modified xsi:type="dcterms:W3CDTF">2019-06-13T10:33:00Z</dcterms:modified>
</cp:coreProperties>
</file>